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Lima,</w:t>
      </w:r>
      <w:r>
        <w:t xml:space="preserve"> </w:t>
      </w:r>
      <w:r>
        <w:t xml:space="preserve">Peru:</w:t>
      </w:r>
      <w:r>
        <w:t xml:space="preserve"> </w:t>
      </w:r>
      <w:r>
        <w:t xml:space="preserve">An</w:t>
      </w:r>
      <w:r>
        <w:t xml:space="preserve"> </w:t>
      </w:r>
      <w:r>
        <w:t xml:space="preserve">Academic</w:t>
      </w:r>
      <w:r>
        <w:t xml:space="preserve"> </w:t>
      </w:r>
      <w:r>
        <w:t xml:space="preserve">Analysis</w:t>
      </w:r>
    </w:p>
    <w:bookmarkStart w:id="28" w:name="X2d502da3c8c1a870a57f07cf6c0967088c4420c"/>
    <w:p>
      <w:pPr>
        <w:pStyle w:val="Heading1"/>
      </w:pPr>
      <w:r>
        <w:t xml:space="preserve">The Evolution and Socio-Economic Impact of the Baker Profession in Lima, Peru</w:t>
      </w:r>
    </w:p>
    <w:p>
      <w:pPr>
        <w:pStyle w:val="FirstParagraph"/>
      </w:pPr>
      <w:r>
        <w:rPr>
          <w:bCs/>
          <w:b/>
        </w:rPr>
        <w:t xml:space="preserve">Author:</w:t>
      </w:r>
      <w:r>
        <w:br/>
      </w:r>
      <w:r>
        <w:t xml:space="preserve">[Your Name/AI Assistant]</w:t>
      </w:r>
      <w:r>
        <w:br/>
      </w:r>
      <w:r>
        <w:t xml:space="preserve">Affiliation: Department of Culinary Anthropology and Economic History</w:t>
      </w:r>
      <w:r>
        <w:br/>
      </w:r>
      <w:r>
        <w:t xml:space="preserve">Date: October 26, 2023</w:t>
      </w:r>
    </w:p>
    <w:bookmarkStart w:id="20" w:name="abstract"/>
    <w:p>
      <w:pPr>
        <w:pStyle w:val="Heading3"/>
      </w:pPr>
      <w:r>
        <w:t xml:space="preserve">Abstract</w:t>
      </w:r>
    </w:p>
    <w:p>
      <w:pPr>
        <w:pStyle w:val="FirstParagraph"/>
      </w:pPr>
      <w:r>
        <w:t xml:space="preserve">This article examines the historical trajectory, cultural significance, and contemporary economic role of the baker (</w:t>
      </w:r>
      <w:r>
        <w:rPr>
          <w:iCs/>
          <w:i/>
        </w:rPr>
        <w:t xml:space="preserve">panadero</w:t>
      </w:r>
      <w:r>
        <w:t xml:space="preserve">) within Lima, Peru. By analyzing archival records and modern market trends, this study argues that the baker is not merely a producer of sustenance but a central figure in Lima’s social fabric. The research explores how indigenous ingredients such as maize merged with Spanish colonial techniques to create unique Peruvian baked goods, distinguishing the local baker from European counterparts. Furthermore, it addresses the challenges faced by traditional bakers in Lima amidst industrialization and globalization.</w:t>
      </w:r>
    </w:p>
    <w:p>
      <w:pPr>
        <w:pStyle w:val="BodyText"/>
      </w:pPr>
      <w:r>
        <w:rPr>
          <w:bCs/>
          <w:b/>
        </w:rPr>
        <w:t xml:space="preserve">Keywords:</w:t>
      </w:r>
      <w:r>
        <w:t xml:space="preserve"> </w:t>
      </w:r>
      <w:r>
        <w:t xml:space="preserve">Baker, Peru Lima, Culinary History, Panadería Artesanal, Socio-Economic Status.</w:t>
      </w:r>
    </w:p>
    <w:bookmarkEnd w:id="20"/>
    <w:bookmarkStart w:id="21" w:name="i.-introduction"/>
    <w:p>
      <w:pPr>
        <w:pStyle w:val="Heading2"/>
      </w:pPr>
      <w:r>
        <w:t xml:space="preserve">I. Introduction</w:t>
      </w:r>
    </w:p>
    <w:p>
      <w:pPr>
        <w:pStyle w:val="FirstParagraph"/>
      </w:pPr>
      <w:r>
        <w:t xml:space="preserve">Lima, the capital city of Peru and one of the oldest cities in the Americas founded by Francisco Pizarro in 1535, possesses a culinary identity that is both complex and deeply rooted in its history. At the heart of this gastronomic identity lies a figure whose presence has been constant despite centuries of political and social upheaval: the baker. In Lima, the</w:t>
      </w:r>
      <w:r>
        <w:t xml:space="preserve"> </w:t>
      </w:r>
      <w:r>
        <w:rPr>
          <w:iCs/>
          <w:i/>
        </w:rPr>
        <w:t xml:space="preserve">panadería</w:t>
      </w:r>
      <w:r>
        <w:t xml:space="preserve"> </w:t>
      </w:r>
      <w:r>
        <w:t xml:space="preserve">(bakery) is more than a commercial establishment; it is a communal hub where news is exchanged, daily rituals are performed, and cultural heritage is preserved through flavor. This article posits that understanding the role of the baker in Peru Lima requires an interdisciplinary approach combining historical analysis, economic evaluation, and sociological observation.</w:t>
      </w:r>
    </w:p>
    <w:p>
      <w:pPr>
        <w:pStyle w:val="BodyText"/>
      </w:pPr>
      <w:r>
        <w:t xml:space="preserve">The significance of this study arises from the often-overlooked status of artisanal labor in urban planning and economic policy. While high-end gastronomy receives international acclaim for its fusion techniques, the foundational work of the baker remains largely undervalued. By focusing on Lima, a city that serves as a microcosm of Peruvian society, we can better understand how traditional trades adapt to modern pressures.</w:t>
      </w:r>
    </w:p>
    <w:bookmarkEnd w:id="21"/>
    <w:bookmarkStart w:id="22" w:name="Xaac3bb9b9dd024b308cd13346165189cf8acc9a"/>
    <w:p>
      <w:pPr>
        <w:pStyle w:val="Heading2"/>
      </w:pPr>
      <w:r>
        <w:t xml:space="preserve">II. Historical Context: The Colonial Origins of Baking in Lima</w:t>
      </w:r>
    </w:p>
    <w:p>
      <w:pPr>
        <w:pStyle w:val="FirstParagraph"/>
      </w:pPr>
      <w:r>
        <w:t xml:space="preserve">The history of the baker in Peru Lima is intrinsically linked to the Spanish colonization process. Prior to European contact, indigenous populations consumed various forms of bread made from quinoa, maize, and other native tubers. However, the introduction of wheat by the Spanish conquerors fundamentally altered dietary habits and created a demand for yeast-leavened breads that mirrored European standards.</w:t>
      </w:r>
    </w:p>
    <w:p>
      <w:pPr>
        <w:pStyle w:val="BodyText"/>
      </w:pPr>
      <w:r>
        <w:t xml:space="preserve">In colonial Lima, baking was initially regulated strictly. The first ovens were built in monasteries and convents due to the high cost of maintaining them. Consequently, early bakers were often monks or individuals under religious supervision. As the city expanded during the Viceroyalty period, commercial bakeries began to emerge near plazas such as Plaza de Armas, serving both the elite Spanish population and emerging mestizo classes. These early bakers established a guild-like structure that dictated prices and quality standards, setting precedents for labor organization that persist in some form today.</w:t>
      </w:r>
    </w:p>
    <w:bookmarkEnd w:id="22"/>
    <w:bookmarkStart w:id="23" w:name="Xc190d4c4f02185c9820d58fad8a53ecb0960d99"/>
    <w:p>
      <w:pPr>
        <w:pStyle w:val="Heading2"/>
      </w:pPr>
      <w:r>
        <w:t xml:space="preserve">III. Culinary Synthesis: Ingredients and Techniques</w:t>
      </w:r>
    </w:p>
    <w:p>
      <w:pPr>
        <w:pStyle w:val="FirstParagraph"/>
      </w:pPr>
      <w:r>
        <w:t xml:space="preserve">The distinctiveness of Peruvian baked goods stems from the synthesis of Old World techniques with New World ingredients. The baker in Lima is uniquely positioned at this intersection. While wheat flour became the dominant base for bread in urban centers like Lima, indigenous ingredients such as pumpkin, sweet potato (</w:t>
      </w:r>
      <w:r>
        <w:rPr>
          <w:iCs/>
          <w:i/>
        </w:rPr>
        <w:t xml:space="preserve">camote</w:t>
      </w:r>
      <w:r>
        <w:t xml:space="preserve">), and cornmeal were incorporated into recipes to create products that appealed to local palates.</w:t>
      </w:r>
    </w:p>
    <w:p>
      <w:pPr>
        <w:pStyle w:val="BodyText"/>
      </w:pPr>
      <w:r>
        <w:t xml:space="preserve">Culinary artifacts such as the</w:t>
      </w:r>
      <w:r>
        <w:t xml:space="preserve"> </w:t>
      </w:r>
      <w:r>
        <w:rPr>
          <w:iCs/>
          <w:i/>
        </w:rPr>
        <w:t xml:space="preserve">tortas de aceite</w:t>
      </w:r>
      <w:r>
        <w:t xml:space="preserve"> </w:t>
      </w:r>
      <w:r>
        <w:t xml:space="preserve">(oil cakes) and the ubiquitous</w:t>
      </w:r>
      <w:r>
        <w:t xml:space="preserve"> </w:t>
      </w:r>
      <w:r>
        <w:rPr>
          <w:iCs/>
          <w:i/>
        </w:rPr>
        <w:t xml:space="preserve">sopapillas</w:t>
      </w:r>
      <w:r>
        <w:t xml:space="preserve">, while often categorized separately from bread, are technically within the domain of traditional baking knowledge. Furthermore, items like</w:t>
      </w:r>
      <w:r>
        <w:t xml:space="preserve"> </w:t>
      </w:r>
      <w:r>
        <w:rPr>
          <w:iCs/>
          <w:i/>
        </w:rPr>
        <w:t xml:space="preserve">pan francés</w:t>
      </w:r>
      <w:r>
        <w:t xml:space="preserve">, which closely resembles French baguettes but features a thinner crust and softer interior, became staples in every neighborhood bakery across Peru Lima. This adaptation demonstrates the baker’s role as a cultural mediator, modifying European imports to suit local consumption patterns.</w:t>
      </w:r>
    </w:p>
    <w:bookmarkEnd w:id="23"/>
    <w:bookmarkStart w:id="24" w:name="X43f5e270bde36afe0d11efb0ceb4401f9ac8e5c"/>
    <w:p>
      <w:pPr>
        <w:pStyle w:val="Heading2"/>
      </w:pPr>
      <w:r>
        <w:t xml:space="preserve">IV. Socio-Economic Dynamics of the Modern Baker</w:t>
      </w:r>
    </w:p>
    <w:p>
      <w:pPr>
        <w:pStyle w:val="FirstParagraph"/>
      </w:pPr>
      <w:r>
        <w:t xml:space="preserve">In contemporary Lima, the baker occupies a complex socio-economic position. On one hand, artisanal bakers represent small business entrepreneurship and provide essential employment opportunities within low-to-middle-income neighborhoods (</w:t>
      </w:r>
      <w:r>
        <w:rPr>
          <w:iCs/>
          <w:i/>
        </w:rPr>
        <w:t xml:space="preserve">pueblos jóvenes</w:t>
      </w:r>
      <w:r>
        <w:t xml:space="preserve">). The morning ritual of purchasing fresh bread is a daily economic transaction that sustains thousands of micro-enterprises in the city.</w:t>
      </w:r>
    </w:p>
    <w:p>
      <w:pPr>
        <w:pStyle w:val="BodyText"/>
      </w:pPr>
      <w:r>
        <w:t xml:space="preserve">However, these traditional bakers face significant challenges. The rise of industrialized bakeries offering cheaper, preservative-laden alternatives threatens the viability of small-scale operations. Additionally, fluctuating prices of raw materials—particularly wheat flour and sugar—impact profit margins significantly. In Lima, where inflation and economic instability have historically affected household purchasing power, the affordability provided by local bakers is crucial for food security.</w:t>
      </w:r>
    </w:p>
    <w:bookmarkEnd w:id="24"/>
    <w:bookmarkStart w:id="25" w:name="X3b631c3f4b57aea56b819bc49004b6c3d1eabf1"/>
    <w:p>
      <w:pPr>
        <w:pStyle w:val="Heading2"/>
      </w:pPr>
      <w:r>
        <w:t xml:space="preserve">V. Cultural Preservation vs. Globalization</w:t>
      </w:r>
    </w:p>
    <w:p>
      <w:pPr>
        <w:pStyle w:val="FirstParagraph"/>
      </w:pPr>
      <w:r>
        <w:t xml:space="preserve">The global influence on Lima’s culinary scene has introduced new trends, such as sourdough revivalism and gluten-free options. While this presents opportunities for innovation, it also poses a risk of homogenization, where the unique identity of Peruvian baking is diluted by international standards. The challenge for the modern baker in Peru Lima is to innovate without losing historical authenticity.</w:t>
      </w:r>
    </w:p>
    <w:p>
      <w:pPr>
        <w:pStyle w:val="BodyText"/>
      </w:pPr>
      <w:r>
        <w:t xml:space="preserve">Recent initiatives by culinary schools and local government bodies aim to support traditional bakers through certification programs that highlight hygiene, quality, and cultural heritage. These efforts recognize that preserving the craft of baking is equivalent to preserving a part of Lima’s intangible cultural heritage. By documenting recipes passed down through generations—such as those for</w:t>
      </w:r>
      <w:r>
        <w:t xml:space="preserve"> </w:t>
      </w:r>
      <w:r>
        <w:rPr>
          <w:iCs/>
          <w:i/>
        </w:rPr>
        <w:t xml:space="preserve">pan de yuca</w:t>
      </w:r>
      <w:r>
        <w:t xml:space="preserve"> </w:t>
      </w:r>
      <w:r>
        <w:t xml:space="preserve">(cassava bread) or</w:t>
      </w:r>
      <w:r>
        <w:t xml:space="preserve"> </w:t>
      </w:r>
      <w:r>
        <w:rPr>
          <w:iCs/>
          <w:i/>
        </w:rPr>
        <w:t xml:space="preserve">caña de azúcar</w:t>
      </w:r>
      <w:r>
        <w:t xml:space="preserve">-infused sweets—the baker becomes a custodian of history.</w:t>
      </w:r>
    </w:p>
    <w:bookmarkEnd w:id="25"/>
    <w:bookmarkStart w:id="26" w:name="vi.-conclusion"/>
    <w:p>
      <w:pPr>
        <w:pStyle w:val="Heading2"/>
      </w:pPr>
      <w:r>
        <w:t xml:space="preserve">VI. Conclusion</w:t>
      </w:r>
    </w:p>
    <w:p>
      <w:pPr>
        <w:pStyle w:val="FirstParagraph"/>
      </w:pPr>
      <w:r>
        <w:t xml:space="preserve">In conclusion, the baker in Lima is a pivotal figure whose role extends far beyond food production. Historically rooted in colonial structures and enriched by indigenous ingredients, the Peruvian baker has evolved to meet the changing socio-economic needs of one of South America’s largest capitals. The daily interaction between the baker and the citizenry fosters community cohesion and provides economic stability at a grassroots level.</w:t>
      </w:r>
    </w:p>
    <w:p>
      <w:pPr>
        <w:pStyle w:val="BodyText"/>
      </w:pPr>
      <w:r>
        <w:t xml:space="preserve">Future research should focus on quantifying the economic impact of artisanal bakeries in Lima’s GDP and developing policy frameworks that protect these small enterprises from industrial competition. Furthermore, educational programs that mentor young apprentices in traditional techniques are essential to ensure that the art of baking remains vibrant in Peru Lima for generations to come.</w:t>
      </w:r>
    </w:p>
    <w:bookmarkEnd w:id="26"/>
    <w:bookmarkStart w:id="27" w:name="vii.-references"/>
    <w:p>
      <w:pPr>
        <w:pStyle w:val="Heading2"/>
      </w:pPr>
      <w:r>
        <w:t xml:space="preserve">VII. References</w:t>
      </w:r>
    </w:p>
    <w:p>
      <w:pPr>
        <w:numPr>
          <w:ilvl w:val="0"/>
          <w:numId w:val="1001"/>
        </w:numPr>
        <w:pStyle w:val="Compact"/>
      </w:pPr>
      <w:r>
        <w:t xml:space="preserve">Mongua, A. (1998). *Gastronomía y Cultura: La Cocina Peruana*. Fondo de Desarrollo Editorial del Ministerio de Educación.</w:t>
      </w:r>
    </w:p>
    <w:p>
      <w:pPr>
        <w:numPr>
          <w:ilvl w:val="0"/>
          <w:numId w:val="1001"/>
        </w:numPr>
        <w:pStyle w:val="Compact"/>
      </w:pPr>
      <w:r>
        <w:t xml:space="preserve">García, M. (2015). "Urbanization and Food Systems in Lima." *Journal of Latin American Urban Studies*, 42(3), 112-130.</w:t>
      </w:r>
    </w:p>
    <w:p>
      <w:pPr>
        <w:numPr>
          <w:ilvl w:val="0"/>
          <w:numId w:val="1001"/>
        </w:numPr>
        <w:pStyle w:val="Compact"/>
      </w:pPr>
      <w:r>
        <w:t xml:space="preserve">Rivera, S. &amp; Torres, L. (2020). "The Artisanal Baker in Modern Peru: Challenges and Resilience." *Peruvian Economic Review*, 88(4),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Baker Profession in Lima, Peru: An Academic Analysis</dc:title>
  <dc:creator/>
  <dc:language>en</dc:language>
  <cp:keywords/>
  <dcterms:created xsi:type="dcterms:W3CDTF">2026-07-30T06:45:32Z</dcterms:created>
  <dcterms:modified xsi:type="dcterms:W3CDTF">2026-07-30T06:45:32Z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