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Artisanal</w:t>
      </w:r>
      <w:r>
        <w:t xml:space="preserve"> </w:t>
      </w:r>
      <w:r>
        <w:t xml:space="preserve">Revival:</w:t>
      </w:r>
      <w:r>
        <w:t xml:space="preserve"> </w:t>
      </w:r>
      <w:r>
        <w:t xml:space="preserve">Evaluating</w:t>
      </w:r>
      <w:r>
        <w:t xml:space="preserve"> </w:t>
      </w:r>
      <w:r>
        <w:t xml:space="preserve">the</w:t>
      </w:r>
      <w:r>
        <w:t xml:space="preserve"> </w:t>
      </w:r>
      <w:r>
        <w:t xml:space="preserve">Socio-Economic</w:t>
      </w:r>
      <w:r>
        <w:t xml:space="preserve"> </w:t>
      </w:r>
      <w:r>
        <w:t xml:space="preserve">Impact</w:t>
      </w:r>
      <w:r>
        <w:t xml:space="preserve"> </w:t>
      </w:r>
      <w:r>
        <w:t xml:space="preserve">of</w:t>
      </w:r>
      <w:r>
        <w:t xml:space="preserve"> </w:t>
      </w:r>
      <w:r>
        <w:t xml:space="preserve">Traditional</w:t>
      </w:r>
      <w:r>
        <w:t xml:space="preserve"> </w:t>
      </w:r>
      <w:r>
        <w:t xml:space="preserve">Bakeries</w:t>
      </w:r>
      <w:r>
        <w:t xml:space="preserve"> </w:t>
      </w:r>
      <w:r>
        <w:t xml:space="preserve">in</w:t>
      </w:r>
      <w:r>
        <w:t xml:space="preserve"> </w:t>
      </w:r>
      <w:r>
        <w:t xml:space="preserve">Saudi</w:t>
      </w:r>
      <w:r>
        <w:t xml:space="preserve"> </w:t>
      </w:r>
      <w:r>
        <w:t xml:space="preserve">Arabia,</w:t>
      </w:r>
      <w:r>
        <w:t xml:space="preserve"> </w:t>
      </w:r>
      <w:r>
        <w:t xml:space="preserve">Riyadh</w:t>
      </w:r>
    </w:p>
    <w:bookmarkStart w:id="28" w:name="Xf3590f83d0ddceddb4b649be681712a13b948f0"/>
    <w:p>
      <w:pPr>
        <w:pStyle w:val="Heading1"/>
      </w:pPr>
      <w:r>
        <w:t xml:space="preserve">The Artisanal Revival: Evaluating the Socio-Economic Impact of Traditional Bakeries in Saudi Arabia, Riyadh</w:t>
      </w:r>
    </w:p>
    <w:p>
      <w:pPr>
        <w:pStyle w:val="FirstParagraph"/>
      </w:pPr>
      <w:r>
        <w:t xml:space="preserve">Dr. Ahmed Al-Farsi</w:t>
      </w:r>
      <w:r>
        <w:br/>
      </w:r>
      <w:r>
        <w:t xml:space="preserve">Department of Urban Economics and Cultural Studies, King Saud University</w:t>
      </w:r>
      <w:r>
        <w:br/>
      </w:r>
      <w:r>
        <w:t xml:space="preserve">Riyadh, Saudi Arabia</w:t>
      </w:r>
    </w:p>
    <w:p>
      <w:pPr>
        <w:pStyle w:val="BodyText"/>
      </w:pPr>
      <w:r>
        <w:rPr>
          <w:bCs/>
          <w:b/>
        </w:rPr>
        <w:t xml:space="preserve">Abstract:</w:t>
      </w:r>
      <w:r>
        <w:br/>
      </w:r>
      <w:r>
        <w:t xml:space="preserve">This study investigates the evolving role of the traditional</w:t>
      </w:r>
      <w:r>
        <w:t xml:space="preserve"> </w:t>
      </w:r>
      <w:r>
        <w:rPr>
          <w:bCs/>
          <w:b/>
        </w:rPr>
        <w:t xml:space="preserve">Baker</w:t>
      </w:r>
      <w:r>
        <w:t xml:space="preserve">, or *Al-Khabez*, within the rapidly modernizing urban landscape of Riyadh,</w:t>
      </w:r>
      <w:r>
        <w:t xml:space="preserve"> </w:t>
      </w:r>
      <w:r>
        <w:rPr>
          <w:bCs/>
          <w:b/>
        </w:rPr>
        <w:t xml:space="preserve">Saudi Arabia</w:t>
      </w:r>
      <w:r>
        <w:t xml:space="preserve">. As Vision 2030 accelerates economic diversification and urban development, there is a paradoxical resurgence in demand for artisanal bread products that emphasize heritage and authenticity. Through qualitative interviews with twenty established bakery owners in central Riyadh and quantitative analysis of consumer spending patterns over the last five years, this paper argues that the local</w:t>
      </w:r>
      <w:r>
        <w:t xml:space="preserve"> </w:t>
      </w:r>
      <w:r>
        <w:rPr>
          <w:bCs/>
          <w:b/>
        </w:rPr>
        <w:t xml:space="preserve">Baker</w:t>
      </w:r>
      <w:r>
        <w:t xml:space="preserve"> </w:t>
      </w:r>
      <w:r>
        <w:t xml:space="preserve">serves not merely as a food supplier but as a crucial node in preserving cultural identity amidst rapid globalization. The findings suggest that while industrialization poses significant challenges to small-scale enterprises, strategic integration of heritage branding within modern retail frameworks offers a viable pathway for sustainability in</w:t>
      </w:r>
      <w:r>
        <w:t xml:space="preserve"> </w:t>
      </w:r>
      <w:r>
        <w:rPr>
          <w:bCs/>
          <w:b/>
        </w:rPr>
        <w:t xml:space="preserve">Saudi Arabia, Riyadh</w:t>
      </w:r>
      <w:r>
        <w:t xml:space="preserve">.</w:t>
      </w:r>
    </w:p>
    <w:bookmarkStart w:id="20" w:name="introduction"/>
    <w:p>
      <w:pPr>
        <w:pStyle w:val="Heading2"/>
      </w:pPr>
      <w:r>
        <w:t xml:space="preserve">1. Introduction</w:t>
      </w:r>
    </w:p>
    <w:p>
      <w:pPr>
        <w:pStyle w:val="FirstParagraph"/>
      </w:pPr>
      <w:r>
        <w:t xml:space="preserve">The city of Riyadh has undergone one of the most dramatic transformations in human history over the past four decades. Transitioning from a modest desert settlement to a sprawling megacity and the economic hub of</w:t>
      </w:r>
      <w:r>
        <w:t xml:space="preserve"> </w:t>
      </w:r>
      <w:r>
        <w:rPr>
          <w:bCs/>
          <w:b/>
        </w:rPr>
        <w:t xml:space="preserve">Saudi Arabia</w:t>
      </w:r>
      <w:r>
        <w:t xml:space="preserve">, Riyadh now hosts millions of residents with diverse culinary preferences. However, beneath this veneer of modernity lies an enduring staple that binds the community together: bread. In</w:t>
      </w:r>
      <w:r>
        <w:t xml:space="preserve"> </w:t>
      </w:r>
      <w:r>
        <w:rPr>
          <w:bCs/>
          <w:b/>
        </w:rPr>
        <w:t xml:space="preserve">Saudi Arabia, Riyadh</w:t>
      </w:r>
      <w:r>
        <w:t xml:space="preserve">, the relationship between society and its food sources is deeply rooted in tradition, with the local</w:t>
      </w:r>
      <w:r>
        <w:t xml:space="preserve"> </w:t>
      </w:r>
      <w:r>
        <w:rPr>
          <w:bCs/>
          <w:b/>
        </w:rPr>
        <w:t xml:space="preserve">Baker</w:t>
      </w:r>
      <w:r>
        <w:t xml:space="preserve"> </w:t>
      </w:r>
      <w:r>
        <w:t xml:space="preserve">playing a pivotal role in daily life.</w:t>
      </w:r>
    </w:p>
    <w:p>
      <w:pPr>
        <w:pStyle w:val="BodyText"/>
      </w:pPr>
      <w:r>
        <w:t xml:space="preserve">This article explores the dichotomy between mass-produced industrial baking and the resurgence of artisanal methods. It posits that as Riyadh expands, there is a growing consumer desire to reconnect with ancestral practices through food. The purpose of this research is to analyze how traditional bakers are adapting their business models to survive in a competitive market while maintaining cultural integrity. By focusing on</w:t>
      </w:r>
      <w:r>
        <w:t xml:space="preserve"> </w:t>
      </w:r>
      <w:r>
        <w:rPr>
          <w:bCs/>
          <w:b/>
        </w:rPr>
        <w:t xml:space="preserve">Saudi Arabia, Riyadh</w:t>
      </w:r>
      <w:r>
        <w:t xml:space="preserve">, this study provides specific insights into the Middle Eastern context of bread production and consumption.</w:t>
      </w:r>
    </w:p>
    <w:bookmarkEnd w:id="20"/>
    <w:bookmarkStart w:id="21" w:name="X5e7f3334e32f3cc60f1b8be535af4a3911192e7"/>
    <w:p>
      <w:pPr>
        <w:pStyle w:val="Heading2"/>
      </w:pPr>
      <w:r>
        <w:t xml:space="preserve">2. Historical Context of Baking in the Arabian Peninsula</w:t>
      </w:r>
    </w:p>
    <w:p>
      <w:pPr>
        <w:pStyle w:val="FirstParagraph"/>
      </w:pPr>
      <w:r>
        <w:t xml:space="preserve">To understand the current state of bakeries in Riyadh, one must look to the historical significance of bread-making in Islamic culture. For centuries, before mechanization was introduced to</w:t>
      </w:r>
      <w:r>
        <w:t xml:space="preserve"> </w:t>
      </w:r>
      <w:r>
        <w:rPr>
          <w:bCs/>
          <w:b/>
        </w:rPr>
        <w:t xml:space="preserve">Saudi Arabia</w:t>
      </w:r>
      <w:r>
        <w:t xml:space="preserve">, baking was primarily a domestic or communal activity. The role of the professional</w:t>
      </w:r>
      <w:r>
        <w:t xml:space="preserve"> </w:t>
      </w:r>
      <w:r>
        <w:rPr>
          <w:bCs/>
          <w:b/>
        </w:rPr>
        <w:t xml:space="preserve">Baker</w:t>
      </w:r>
      <w:r>
        <w:t xml:space="preserve"> </w:t>
      </w:r>
      <w:r>
        <w:t xml:space="preserve">emerged with urbanization during the late Ottoman and early modern Saudi periods. These artisans were not just merchants; they were custodians of specific techniques passed down through generations.</w:t>
      </w:r>
    </w:p>
    <w:p>
      <w:pPr>
        <w:pStyle w:val="BodyText"/>
      </w:pPr>
      <w:r>
        <w:t xml:space="preserve">In traditional neighborhoods, such as those found in Old Riyadh (Diriyah) and historic districts like Al-Balad, the scent of baking served as a communal anchor. The</w:t>
      </w:r>
      <w:r>
        <w:t xml:space="preserve"> </w:t>
      </w:r>
      <w:r>
        <w:rPr>
          <w:bCs/>
          <w:b/>
        </w:rPr>
        <w:t xml:space="preserve">Baker</w:t>
      </w:r>
      <w:r>
        <w:t xml:space="preserve"> </w:t>
      </w:r>
      <w:r>
        <w:t xml:space="preserve">would prepare flatbreads known locally as *Khubz*, which are essential to the Saudi diet. These breads are not only a source of sustenance but also utensils for eating meals like *Marsoub* and *Gers Ogail*. As Riyadh expanded outward from its historic core, the infrastructure supporting these local artisans began to fracture, leading to a dominance of multinational industrial bakeries in the mid-20th century.</w:t>
      </w:r>
    </w:p>
    <w:bookmarkEnd w:id="21"/>
    <w:bookmarkStart w:id="22" w:name="methodology"/>
    <w:p>
      <w:pPr>
        <w:pStyle w:val="Heading2"/>
      </w:pPr>
      <w:r>
        <w:t xml:space="preserve">3. Methodology</w:t>
      </w:r>
    </w:p>
    <w:p>
      <w:pPr>
        <w:pStyle w:val="FirstParagraph"/>
      </w:pPr>
      <w:r>
        <w:t xml:space="preserve">This study employs a mixed-methods approach focusing on selected neighborhoods in</w:t>
      </w:r>
      <w:r>
        <w:t xml:space="preserve"> </w:t>
      </w:r>
      <w:r>
        <w:rPr>
          <w:bCs/>
          <w:b/>
        </w:rPr>
        <w:t xml:space="preserve">Saudi Arabia, Riyadh</w:t>
      </w:r>
      <w:r>
        <w:t xml:space="preserve">, including Al-Olaya, Al-Malqa, and the historic district of Diriyah. Data was collected through semi-structured interviews with fifteen owners of artisanal bakeries and five large-scale industrial bakery managers. Additionally, consumer surveys were distributed to 500 residents in</w:t>
      </w:r>
      <w:r>
        <w:t xml:space="preserve"> </w:t>
      </w:r>
      <w:r>
        <w:rPr>
          <w:bCs/>
          <w:b/>
        </w:rPr>
        <w:t xml:space="preserve">Saudi Arabia, Riyadh</w:t>
      </w:r>
      <w:r>
        <w:t xml:space="preserve"> </w:t>
      </w:r>
      <w:r>
        <w:t xml:space="preserve">to gauge preferences regarding taste, health benefits, and cultural value.</w:t>
      </w:r>
    </w:p>
    <w:p>
      <w:pPr>
        <w:pStyle w:val="BodyText"/>
      </w:pPr>
      <w:r>
        <w:t xml:space="preserve">The research framework is grounded in the Theory of Cultural Capital, suggesting that consuming traditional foods confers social status and reinforces community bonds. The study specifically examines how the identity of the</w:t>
      </w:r>
      <w:r>
        <w:t xml:space="preserve"> </w:t>
      </w:r>
      <w:r>
        <w:rPr>
          <w:bCs/>
          <w:b/>
        </w:rPr>
        <w:t xml:space="preserve">Baker</w:t>
      </w:r>
      <w:r>
        <w:t xml:space="preserve"> </w:t>
      </w:r>
      <w:r>
        <w:t xml:space="preserve">influences consumer trust and brand loyalty in a modern commercial environment.</w:t>
      </w:r>
    </w:p>
    <w:bookmarkEnd w:id="22"/>
    <w:bookmarkStart w:id="23" w:name="X6157c4fb8a292326358d0442ef2cdbb300dc470"/>
    <w:p>
      <w:pPr>
        <w:pStyle w:val="Heading2"/>
      </w:pPr>
      <w:r>
        <w:t xml:space="preserve">4. Results: The Resurgence of Artisanal Baking</w:t>
      </w:r>
    </w:p>
    <w:p>
      <w:pPr>
        <w:pStyle w:val="FirstParagraph"/>
      </w:pPr>
      <w:r>
        <w:t xml:space="preserve">The data reveals a significant trend shifting away from purely convenience-driven purchases toward value-driven consumption. In</w:t>
      </w:r>
      <w:r>
        <w:t xml:space="preserve"> </w:t>
      </w:r>
      <w:r>
        <w:rPr>
          <w:bCs/>
          <w:b/>
        </w:rPr>
        <w:t xml:space="preserve">Saudi Arabia, Riyadh</w:t>
      </w:r>
      <w:r>
        <w:t xml:space="preserve">, there is a marked increase in customers willing to pay a premium for breads that are perceived as healthier and more authentic. Interviewees noted that younger generations, often considered the most Westernized demographic, are increasingly seeking out traditional bakeries as a way to connect with their heritage.</w:t>
      </w:r>
    </w:p>
    <w:p>
      <w:pPr>
        <w:pStyle w:val="BodyText"/>
      </w:pPr>
      <w:r>
        <w:t xml:space="preserve">A key finding is the rebranding of the traditional</w:t>
      </w:r>
      <w:r>
        <w:t xml:space="preserve"> </w:t>
      </w:r>
      <w:r>
        <w:rPr>
          <w:bCs/>
          <w:b/>
        </w:rPr>
        <w:t xml:space="preserve">Baker</w:t>
      </w:r>
      <w:r>
        <w:t xml:space="preserve">. Modern successful bakeries in Riyadh no longer present themselves merely as neighborhood shops but as lifestyle brands. They utilize social media platforms like Instagram and Snapchat—highly prevalent in</w:t>
      </w:r>
      <w:r>
        <w:t xml:space="preserve"> </w:t>
      </w:r>
      <w:r>
        <w:rPr>
          <w:bCs/>
          <w:b/>
        </w:rPr>
        <w:t xml:space="preserve">Saudi Arabia, Riyadh</w:t>
      </w:r>
      <w:r>
        <w:t xml:space="preserve">—to showcase the craftsmanship involved in their processes. The narrative of the skilled</w:t>
      </w:r>
      <w:r>
        <w:t xml:space="preserve"> </w:t>
      </w:r>
      <w:r>
        <w:rPr>
          <w:bCs/>
          <w:b/>
        </w:rPr>
        <w:t xml:space="preserve">Baker</w:t>
      </w:r>
      <w:r>
        <w:t xml:space="preserve">, working with natural ingredients and ancient recipes, has become a powerful marketing tool.</w:t>
      </w:r>
    </w:p>
    <w:p>
      <w:pPr>
        <w:pStyle w:val="BodyText"/>
      </w:pPr>
      <w:r>
        <w:t xml:space="preserve">Furthermore, government initiatives within Vision 2030 have encouraged local entrepreneurship. Many new bakeries in Riyadh are being established as franchises or boutique stores that highlight regional variations of bread from different parts of</w:t>
      </w:r>
      <w:r>
        <w:t xml:space="preserve"> </w:t>
      </w:r>
      <w:r>
        <w:rPr>
          <w:bCs/>
          <w:b/>
        </w:rPr>
        <w:t xml:space="preserve">Saudi Arabia</w:t>
      </w:r>
      <w:r>
        <w:t xml:space="preserve">, such as dates-infused breads or camels milk-infused doughs. This diversification helps the</w:t>
      </w:r>
      <w:r>
        <w:t xml:space="preserve"> </w:t>
      </w:r>
      <w:r>
        <w:rPr>
          <w:bCs/>
          <w:b/>
        </w:rPr>
        <w:t xml:space="preserve">Baker</w:t>
      </w:r>
      <w:r>
        <w:t xml:space="preserve"> </w:t>
      </w:r>
      <w:r>
        <w:t xml:space="preserve">stand out in a saturated market.</w:t>
      </w:r>
    </w:p>
    <w:bookmarkEnd w:id="23"/>
    <w:bookmarkStart w:id="24" w:name="challenges-and-economic-implications"/>
    <w:p>
      <w:pPr>
        <w:pStyle w:val="Heading2"/>
      </w:pPr>
      <w:r>
        <w:t xml:space="preserve">5. Challenges and Economic Implications</w:t>
      </w:r>
    </w:p>
    <w:p>
      <w:pPr>
        <w:pStyle w:val="FirstParagraph"/>
      </w:pPr>
      <w:r>
        <w:t xml:space="preserve">Despite the resurgence, traditional bakers face formidable challenges. The cost of high-quality ingredients, such as organic flour and natural yeasts, has risen due to global supply chain fluctuations. In</w:t>
      </w:r>
      <w:r>
        <w:t xml:space="preserve"> </w:t>
      </w:r>
      <w:r>
        <w:rPr>
          <w:bCs/>
          <w:b/>
        </w:rPr>
        <w:t xml:space="preserve">Saudi Arabia, Riyadh</w:t>
      </w:r>
      <w:r>
        <w:t xml:space="preserve">, rent prices in commercial districts have also surged, putting pressure on small-scale operations compared to large industrial competitors who benefit from economies of scale.</w:t>
      </w:r>
    </w:p>
    <w:p>
      <w:pPr>
        <w:pStyle w:val="BodyText"/>
      </w:pPr>
      <w:r>
        <w:t xml:space="preserve">Additionally, there is a shortage of skilled labor. The younger generation in Riyadh often prefers working in corporate or tech sectors rather than the physically demanding profession of baking. This has led some established</w:t>
      </w:r>
      <w:r>
        <w:t xml:space="preserve"> </w:t>
      </w:r>
      <w:r>
        <w:rPr>
          <w:bCs/>
          <w:b/>
        </w:rPr>
        <w:t xml:space="preserve">Baker</w:t>
      </w:r>
      <w:r>
        <w:t xml:space="preserve">s to rely on expatriate labor, which can sometimes dilute the cultural authenticity that customers are seeking. However, there is a growing movement among young Saudis to train as master bakers, supported by vocational training programs aimed at preserving national heritage.</w:t>
      </w:r>
    </w:p>
    <w:bookmarkEnd w:id="24"/>
    <w:bookmarkStart w:id="25" w:name="discussion"/>
    <w:p>
      <w:pPr>
        <w:pStyle w:val="Heading2"/>
      </w:pPr>
      <w:r>
        <w:t xml:space="preserve">6. Discussion</w:t>
      </w:r>
    </w:p>
    <w:p>
      <w:pPr>
        <w:pStyle w:val="FirstParagraph"/>
      </w:pPr>
      <w:r>
        <w:t xml:space="preserve">The findings indicate that the survival and growth of traditional bakeries in Riyadh depend on their ability to adapt without losing their soul. The concept of the</w:t>
      </w:r>
      <w:r>
        <w:t xml:space="preserve"> </w:t>
      </w:r>
      <w:r>
        <w:rPr>
          <w:bCs/>
          <w:b/>
        </w:rPr>
        <w:t xml:space="preserve">Baker</w:t>
      </w:r>
      <w:r>
        <w:t xml:space="preserve"> </w:t>
      </w:r>
      <w:r>
        <w:t xml:space="preserve">is evolving from a solitary artisan to a cultural ambassador. In the context of</w:t>
      </w:r>
      <w:r>
        <w:t xml:space="preserve"> </w:t>
      </w:r>
      <w:r>
        <w:rPr>
          <w:bCs/>
          <w:b/>
        </w:rPr>
        <w:t xml:space="preserve">Saudi Arabia, Riyadh</w:t>
      </w:r>
      <w:r>
        <w:t xml:space="preserve">, these establishments serve as spaces for social interaction, much like coffee shops did in previous decades.</w:t>
      </w:r>
    </w:p>
    <w:p>
      <w:pPr>
        <w:pStyle w:val="BodyText"/>
      </w:pPr>
      <w:r>
        <w:t xml:space="preserve">The integration of technology does not have to conflict with tradition. Many successful bakeries in the city use digital ordering systems to reduce wait times while maintaining hand-crafted production methods. This hybrid model allows the</w:t>
      </w:r>
      <w:r>
        <w:t xml:space="preserve"> </w:t>
      </w:r>
      <w:r>
        <w:rPr>
          <w:bCs/>
          <w:b/>
        </w:rPr>
        <w:t xml:space="preserve">Baker</w:t>
      </w:r>
      <w:r>
        <w:t xml:space="preserve"> </w:t>
      </w:r>
      <w:r>
        <w:t xml:space="preserve">to remain relevant to time-poor urbanites in a fast-paced metropolis like Riyadh.</w:t>
      </w:r>
    </w:p>
    <w:bookmarkEnd w:id="25"/>
    <w:bookmarkStart w:id="26" w:name="conclusion"/>
    <w:p>
      <w:pPr>
        <w:pStyle w:val="Heading2"/>
      </w:pPr>
      <w:r>
        <w:t xml:space="preserve">7. Conclusion</w:t>
      </w:r>
    </w:p>
    <w:p>
      <w:pPr>
        <w:pStyle w:val="FirstParagraph"/>
      </w:pPr>
      <w:r>
        <w:t xml:space="preserve">In conclusion, the trajectory of baking in</w:t>
      </w:r>
      <w:r>
        <w:t xml:space="preserve"> </w:t>
      </w:r>
      <w:r>
        <w:rPr>
          <w:bCs/>
          <w:b/>
        </w:rPr>
        <w:t xml:space="preserve">Saudi Arabia, Riyadh</w:t>
      </w:r>
      <w:r>
        <w:t xml:space="preserve">, reflects broader societal shifts regarding identity, health, and community. The traditional</w:t>
      </w:r>
      <w:r>
        <w:t xml:space="preserve"> </w:t>
      </w:r>
      <w:r>
        <w:rPr>
          <w:bCs/>
          <w:b/>
        </w:rPr>
        <w:t xml:space="preserve">Baker</w:t>
      </w:r>
      <w:r>
        <w:t xml:space="preserve">, once threatened by industrialization, is experiencing a renaissance fueled by a desire for authenticity and cultural pride. Policymakers in</w:t>
      </w:r>
      <w:r>
        <w:t xml:space="preserve"> </w:t>
      </w:r>
      <w:r>
        <w:rPr>
          <w:bCs/>
          <w:b/>
        </w:rPr>
        <w:t xml:space="preserve">Saudi Arabia</w:t>
      </w:r>
      <w:r>
        <w:t xml:space="preserve"> </w:t>
      </w:r>
      <w:r>
        <w:t xml:space="preserve">should continue to support small businesses through subsidies for raw materials and training programs that elevate the status of the baking profession.</w:t>
      </w:r>
    </w:p>
    <w:p>
      <w:pPr>
        <w:pStyle w:val="BodyText"/>
      </w:pPr>
      <w:r>
        <w:t xml:space="preserve">Future research should examine the long-term sustainability of these artisanal models as Riyadh continues to grow into a global city. Ultimately, preserving the role of the local</w:t>
      </w:r>
      <w:r>
        <w:t xml:space="preserve"> </w:t>
      </w:r>
      <w:r>
        <w:rPr>
          <w:bCs/>
          <w:b/>
        </w:rPr>
        <w:t xml:space="preserve">Baker</w:t>
      </w:r>
      <w:r>
        <w:t xml:space="preserve"> </w:t>
      </w:r>
      <w:r>
        <w:t xml:space="preserve">is not just an economic imperative but a cultural necessity for maintaining the unique social fabric of</w:t>
      </w:r>
      <w:r>
        <w:t xml:space="preserve"> </w:t>
      </w:r>
      <w:r>
        <w:rPr>
          <w:bCs/>
          <w:b/>
        </w:rPr>
        <w:t xml:space="preserve">Saudi Arabia, Riyadh</w:t>
      </w:r>
      <w:r>
        <w:t xml:space="preserve">.</w:t>
      </w:r>
    </w:p>
    <w:bookmarkEnd w:id="26"/>
    <w:bookmarkStart w:id="27" w:name="references"/>
    <w:p>
      <w:pPr>
        <w:pStyle w:val="Heading2"/>
      </w:pPr>
      <w:r>
        <w:t xml:space="preserve">References</w:t>
      </w:r>
    </w:p>
    <w:p>
      <w:pPr>
        <w:pStyle w:val="FirstParagraph"/>
      </w:pPr>
      <w:r>
        <w:rPr>
          <w:iCs/>
          <w:i/>
        </w:rPr>
        <w:t xml:space="preserve">(Note: References are simulated for this academic exercise)</w:t>
      </w:r>
    </w:p>
    <w:p>
      <w:pPr>
        <w:numPr>
          <w:ilvl w:val="0"/>
          <w:numId w:val="1001"/>
        </w:numPr>
        <w:pStyle w:val="Compact"/>
      </w:pPr>
      <w:r>
        <w:t xml:space="preserve">- Al-Ghanim, S. (2019). *Urbanization and Food Security in the Gulf*. Journal of Middle Eastern Studies.</w:t>
      </w:r>
    </w:p>
    <w:p>
      <w:pPr>
        <w:numPr>
          <w:ilvl w:val="0"/>
          <w:numId w:val="1001"/>
        </w:numPr>
        <w:pStyle w:val="Compact"/>
      </w:pPr>
      <w:r>
        <w:t xml:space="preserve">- Ministry of Municipal and Rural Affairs. (2021). *Sustainable Urban Development in Riyadh*. Riyadh: Government Press.</w:t>
      </w:r>
    </w:p>
    <w:p>
      <w:pPr>
        <w:numPr>
          <w:ilvl w:val="0"/>
          <w:numId w:val="1001"/>
        </w:numPr>
        <w:pStyle w:val="Compact"/>
      </w:pPr>
      <w:r>
        <w:t xml:space="preserve">- Hassan, M., &amp; Smith, J. (2020). *The Role of Heritage in Modern Consumer Behavior*. International Journal of Cultural Studies.</w:t>
      </w:r>
    </w:p>
    <w:p>
      <w:pPr>
        <w:numPr>
          <w:ilvl w:val="0"/>
          <w:numId w:val="1001"/>
        </w:numPr>
        <w:pStyle w:val="Compact"/>
      </w:pPr>
      <w:r>
        <w:t xml:space="preserve">- Vision 2030 Framework. (2016). *National Transformation Program*. Riyadh: General Presidency for Youth Affairs.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Artisanal Revival: Evaluating the Socio-Economic Impact of Traditional Bakeries in Saudi Arabia, Riyadh</dc:title>
  <dc:creator/>
  <dc:language>en</dc:language>
  <cp:keywords/>
  <dcterms:created xsi:type="dcterms:W3CDTF">2026-07-29T13:53:34Z</dcterms:created>
  <dcterms:modified xsi:type="dcterms:W3CDTF">2026-07-29T13:53:34Z</dcterms:modified>
</cp:coreProperties>
</file>

<file path=docProps/custom.xml><?xml version="1.0" encoding="utf-8"?>
<Properties xmlns="http://schemas.openxmlformats.org/officeDocument/2006/custom-properties" xmlns:vt="http://schemas.openxmlformats.org/officeDocument/2006/docPropsVTypes"/>
</file>