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Spain</w:t>
      </w:r>
      <w:r>
        <w:t xml:space="preserve"> </w:t>
      </w:r>
      <w:r>
        <w:t xml:space="preserve">Valencia:</w:t>
      </w:r>
      <w:r>
        <w:t xml:space="preserve"> </w:t>
      </w:r>
      <w:r>
        <w:t xml:space="preserve">Cultural,</w:t>
      </w:r>
      <w:r>
        <w:t xml:space="preserve"> </w:t>
      </w:r>
      <w:r>
        <w:t xml:space="preserve">Economic,</w:t>
      </w:r>
      <w:r>
        <w:t xml:space="preserve"> </w:t>
      </w:r>
      <w:r>
        <w:t xml:space="preserve">and</w:t>
      </w:r>
      <w:r>
        <w:t xml:space="preserve"> </w:t>
      </w:r>
      <w:r>
        <w:t xml:space="preserve">Social</w:t>
      </w:r>
      <w:r>
        <w:t xml:space="preserve"> </w:t>
      </w:r>
      <w:r>
        <w:t xml:space="preserve">Dimensions</w:t>
      </w:r>
    </w:p>
    <w:bookmarkStart w:id="27" w:name="Xc51eb4b0e4460fb88ba93d7d2ed4a4f85f38d71"/>
    <w:p>
      <w:pPr>
        <w:pStyle w:val="Heading1"/>
      </w:pPr>
      <w:r>
        <w:t xml:space="preserve">The Evolution of the Baker in Spain Valencia:</w:t>
      </w:r>
      <w:r>
        <w:br/>
      </w:r>
      <w:r>
        <w:t xml:space="preserve">Cultural, Economic, and Social Dimensions</w:t>
      </w:r>
    </w:p>
    <w:p>
      <w:pPr>
        <w:pStyle w:val="FirstParagraph"/>
      </w:pPr>
      <w:r>
        <w:br/>
      </w:r>
      <w:r>
        <w:br/>
      </w:r>
      <w:r>
        <w:t xml:space="preserve">This article examines the multifaceted role of the</w:t>
      </w:r>
      <w:r>
        <w:t xml:space="preserve"> </w:t>
      </w:r>
      <w:r>
        <w:rPr>
          <w:bCs/>
          <w:b/>
        </w:rPr>
        <w:t xml:space="preserve">Baker</w:t>
      </w:r>
      <w:r>
        <w:t xml:space="preserve"> </w:t>
      </w:r>
      <w:r>
        <w:t xml:space="preserve">within the specific socio-cultural context of</w:t>
      </w:r>
      <w:r>
        <w:t xml:space="preserve"> </w:t>
      </w:r>
      <w:r>
        <w:rPr>
          <w:bCs/>
          <w:b/>
        </w:rPr>
        <w:t xml:space="preserve">Spain Valencia</w:t>
      </w:r>
      <w:r>
        <w:t xml:space="preserve">. By analyzing historical records, economic trends, and anthropological observations, this study argues that the local baker is not merely a producer of sustenance but a central pillar in maintaining social cohesion and preserving intangible cultural heritage. The analysis highlights how traditional baking methods intersect with modern culinary tourism in</w:t>
      </w:r>
      <w:r>
        <w:t xml:space="preserve"> </w:t>
      </w:r>
      <w:r>
        <w:rPr>
          <w:bCs/>
          <w:b/>
        </w:rPr>
        <w:t xml:space="preserve">Spain Valencia</w:t>
      </w:r>
      <w:r>
        <w:t xml:space="preserve">, offering insights into the resilience of artisanal trades against industrialization.</w:t>
      </w:r>
      <w:r>
        <w:br/>
      </w:r>
      <w:r>
        <w:br/>
      </w:r>
      <w:r>
        <w:t xml:space="preserve">Keywords:</w:t>
      </w:r>
      <w:r>
        <w:t xml:space="preserve"> </w:t>
      </w:r>
      <w:r>
        <w:t xml:space="preserve">Baker, Spain Valencia, Artisanal Baking, Cultural Heritage, Socio-economic Analysis.</w:t>
      </w:r>
    </w:p>
    <w:bookmarkStart w:id="20" w:name="i.-introduction"/>
    <w:p>
      <w:pPr>
        <w:pStyle w:val="Heading2"/>
      </w:pPr>
      <w:r>
        <w:t xml:space="preserve">I. Introduction</w:t>
      </w:r>
    </w:p>
    <w:p>
      <w:pPr>
        <w:pStyle w:val="FirstParagraph"/>
      </w:pPr>
      <w:r>
        <w:t xml:space="preserve">The practice of baking is one of the oldest and most fundamental human activities, serving as a cornerstone of community life across the globe. However, in</w:t>
      </w:r>
      <w:r>
        <w:t xml:space="preserve"> </w:t>
      </w:r>
      <w:r>
        <w:rPr>
          <w:bCs/>
          <w:b/>
        </w:rPr>
        <w:t xml:space="preserve">Spain Valencia</w:t>
      </w:r>
      <w:r>
        <w:t xml:space="preserve">, this profession assumes a distinct character shaped by unique geographical, historical, and climatic factors. The figure of the</w:t>
      </w:r>
      <w:r>
        <w:t xml:space="preserve"> </w:t>
      </w:r>
      <w:r>
        <w:rPr>
          <w:bCs/>
          <w:b/>
        </w:rPr>
        <w:t xml:space="preserve">Baker</w:t>
      </w:r>
      <w:r>
        <w:t xml:space="preserve"> </w:t>
      </w:r>
      <w:r>
        <w:t xml:space="preserve">in this Mediterranean region is deeply embedded in the daily rhythm of local existence. From the early morning preparation of "pa amb oli" to the festive pastries associated with Las Fallas or Christmas traditions, bread and baked goods serve as both nutritional staples and symbols of regional identity.</w:t>
      </w:r>
      <w:r>
        <w:t xml:space="preserve"> </w:t>
      </w:r>
      <w:r>
        <w:t xml:space="preserve">This academic inquiry aims to dissect the contemporary status of the</w:t>
      </w:r>
      <w:r>
        <w:t xml:space="preserve"> </w:t>
      </w:r>
      <w:r>
        <w:rPr>
          <w:bCs/>
          <w:b/>
        </w:rPr>
        <w:t xml:space="preserve">Baker</w:t>
      </w:r>
      <w:r>
        <w:t xml:space="preserve"> </w:t>
      </w:r>
      <w:r>
        <w:t xml:space="preserve">in</w:t>
      </w:r>
      <w:r>
        <w:t xml:space="preserve"> </w:t>
      </w:r>
      <w:r>
        <w:rPr>
          <w:bCs/>
          <w:b/>
        </w:rPr>
        <w:t xml:space="preserve">Spain Valencia</w:t>
      </w:r>
      <w:r>
        <w:t xml:space="preserve">. It seeks to understand how this traditional profession adapts to global economic pressures while retaining its cultural significance. Specifically, it explores three main dimensions: historical continuity, economic viability, and social interaction within local neighborhoods.</w:t>
      </w:r>
    </w:p>
    <w:bookmarkEnd w:id="20"/>
    <w:bookmarkStart w:id="21" w:name="X5e664cb020dc46693f754dba31dc99f9364393d"/>
    <w:p>
      <w:pPr>
        <w:pStyle w:val="Heading2"/>
      </w:pPr>
      <w:r>
        <w:t xml:space="preserve">II. Historical Context and Traditional Techniques</w:t>
      </w:r>
    </w:p>
    <w:p>
      <w:pPr>
        <w:pStyle w:val="FirstParagraph"/>
      </w:pPr>
      <w:r>
        <w:t xml:space="preserve">The roots of baking in</w:t>
      </w:r>
      <w:r>
        <w:t xml:space="preserve"> </w:t>
      </w:r>
      <w:r>
        <w:rPr>
          <w:bCs/>
          <w:b/>
        </w:rPr>
        <w:t xml:space="preserve">Spain Valencia</w:t>
      </w:r>
      <w:r>
        <w:t xml:space="preserve"> </w:t>
      </w:r>
      <w:r>
        <w:t xml:space="preserve">can be traced back to Roman agricultural practices and intensified during the Moorish occupation, which introduced new ingredients such as almonds, citrus fruits, and refined sugar techniques. These historical influences are evident in the specific types of breads and pastries produced today. The traditional</w:t>
      </w:r>
      <w:r>
        <w:t xml:space="preserve"> </w:t>
      </w:r>
      <w:r>
        <w:rPr>
          <w:bCs/>
          <w:b/>
        </w:rPr>
        <w:t xml:space="preserve">Baker</w:t>
      </w:r>
      <w:r>
        <w:t xml:space="preserve"> </w:t>
      </w:r>
      <w:r>
        <w:t xml:space="preserve">in this region often utilizes wood-fired ovens or stone decks, methods that have been passed down through generations via apprenticeship models rather than formal culinary institutions alone.</w:t>
      </w:r>
      <w:r>
        <w:t xml:space="preserve"> </w:t>
      </w:r>
      <w:r>
        <w:t xml:space="preserve">Historically, the bakery served as a communal hub where information was exchanged, and social bonds were reinforced. In rural areas of</w:t>
      </w:r>
      <w:r>
        <w:t xml:space="preserve"> </w:t>
      </w:r>
      <w:r>
        <w:rPr>
          <w:bCs/>
          <w:b/>
        </w:rPr>
        <w:t xml:space="preserve">Spain Valencia</w:t>
      </w:r>
      <w:r>
        <w:t xml:space="preserve">, the bakery was often the first building constructed in any new settlement, underscoring its vital importance. The artisanal approach required by a skilled</w:t>
      </w:r>
      <w:r>
        <w:t xml:space="preserve"> </w:t>
      </w:r>
      <w:r>
        <w:rPr>
          <w:bCs/>
          <w:b/>
        </w:rPr>
        <w:t xml:space="preserve">Baker</w:t>
      </w:r>
      <w:r>
        <w:t xml:space="preserve"> </w:t>
      </w:r>
      <w:r>
        <w:t xml:space="preserve">involves precise knowledge of fermentation times influenced by local humidity and temperature, distinguishing Valencian bread from industrial alternatives produced elsewhere in Europe.</w:t>
      </w:r>
    </w:p>
    <w:bookmarkEnd w:id="21"/>
    <w:bookmarkStart w:id="22" w:name="Xc9484b0144be41137b199cdef79f9f3d807ea7f"/>
    <w:p>
      <w:pPr>
        <w:pStyle w:val="Heading2"/>
      </w:pPr>
      <w:r>
        <w:t xml:space="preserve">III. Economic Analysis: Artisanal vs. Industrial</w:t>
      </w:r>
    </w:p>
    <w:p>
      <w:pPr>
        <w:pStyle w:val="FirstParagraph"/>
      </w:pPr>
      <w:r>
        <w:t xml:space="preserve">In recent decades, the economic landscape for the</w:t>
      </w:r>
      <w:r>
        <w:t xml:space="preserve"> </w:t>
      </w:r>
      <w:r>
        <w:rPr>
          <w:bCs/>
          <w:b/>
        </w:rPr>
        <w:t xml:space="preserve">Baker</w:t>
      </w:r>
      <w:r>
        <w:t xml:space="preserve"> </w:t>
      </w:r>
      <w:r>
        <w:t xml:space="preserve">in</w:t>
      </w:r>
      <w:r>
        <w:t xml:space="preserve"> </w:t>
      </w:r>
      <w:r>
        <w:rPr>
          <w:bCs/>
          <w:b/>
        </w:rPr>
        <w:t xml:space="preserve">Spain Valencia</w:t>
      </w:r>
      <w:r>
        <w:t xml:space="preserve"> </w:t>
      </w:r>
      <w:r>
        <w:t xml:space="preserve">has undergone significant transformation driven by large-scale supermarket chains and globalized food distribution networks. However, a counter-movement has emerged emphasizing "km 0" (zero kilometers) consumption and authenticity. Consumers in major cities like Valencia city, Alicante, and smaller towns are increasingly seeking out artisanal bakeries that offer transparency regarding ingredient sourcing—particularly the use of local wheat varieties such as "Espelta" or organic flour.</w:t>
      </w:r>
      <w:r>
        <w:t xml:space="preserve"> </w:t>
      </w:r>
      <w:r>
        <w:t xml:space="preserve">For the independent</w:t>
      </w:r>
      <w:r>
        <w:t xml:space="preserve"> </w:t>
      </w:r>
      <w:r>
        <w:rPr>
          <w:bCs/>
          <w:b/>
        </w:rPr>
        <w:t xml:space="preserve">Baker</w:t>
      </w:r>
      <w:r>
        <w:t xml:space="preserve"> </w:t>
      </w:r>
      <w:r>
        <w:t xml:space="preserve">operating in</w:t>
      </w:r>
      <w:r>
        <w:t xml:space="preserve"> </w:t>
      </w:r>
      <w:r>
        <w:rPr>
          <w:bCs/>
          <w:b/>
        </w:rPr>
        <w:t xml:space="preserve">Spain Valencia</w:t>
      </w:r>
      <w:r>
        <w:t xml:space="preserve">, survival strategies have shifted toward differentiation. Many have pivoted to offering high-value-added products, including sourdough breads, gluten-free alternatives using native grains, and seasonal pastries tied to local festivals. This shift has allowed small-scale bakeries to remain economically viable by targeting niche markets that value quality over quantity. Furthermore, the rise of culinary tourism in</w:t>
      </w:r>
      <w:r>
        <w:t xml:space="preserve"> </w:t>
      </w:r>
      <w:r>
        <w:rPr>
          <w:bCs/>
          <w:b/>
        </w:rPr>
        <w:t xml:space="preserve">Spain Valencia</w:t>
      </w:r>
      <w:r>
        <w:t xml:space="preserve"> </w:t>
      </w:r>
      <w:r>
        <w:t xml:space="preserve">has created new revenue streams where tourists pay premium prices for authentic experiences led by master bakers, thereby revitalizing the economic standing of this traditional trade.</w:t>
      </w:r>
    </w:p>
    <w:bookmarkEnd w:id="22"/>
    <w:bookmarkStart w:id="23" w:name="X7f09f26970e36eb847dec7b9a20a27ef876f171"/>
    <w:p>
      <w:pPr>
        <w:pStyle w:val="Heading2"/>
      </w:pPr>
      <w:r>
        <w:t xml:space="preserve">IV. Social Cohesion and Community Identity</w:t>
      </w:r>
    </w:p>
    <w:p>
      <w:pPr>
        <w:pStyle w:val="FirstParagraph"/>
      </w:pPr>
      <w:r>
        <w:t xml:space="preserve">Beyond economics and history, the role of the</w:t>
      </w:r>
      <w:r>
        <w:t xml:space="preserve"> </w:t>
      </w:r>
      <w:r>
        <w:rPr>
          <w:bCs/>
          <w:b/>
        </w:rPr>
        <w:t xml:space="preserve">Baker</w:t>
      </w:r>
      <w:r>
        <w:t xml:space="preserve"> </w:t>
      </w:r>
      <w:r>
        <w:t xml:space="preserve">in</w:t>
      </w:r>
      <w:r>
        <w:t xml:space="preserve"> </w:t>
      </w:r>
      <w:r>
        <w:rPr>
          <w:bCs/>
          <w:b/>
        </w:rPr>
        <w:t xml:space="preserve">Spain Valencia</w:t>
      </w:r>
      <w:r>
        <w:t xml:space="preserve"> </w:t>
      </w:r>
      <w:r>
        <w:t xml:space="preserve">is profoundly social. The bakery functions as a third place—a social surrounding separate from the two usual social environments of home and the workplace. In many neighborhoods, regular patrons know their preferred baker by name, fostering a sense of belonging and continuity that is increasingly rare in urbanized societies. This interpersonal connection provides psychological comfort and strengthens community resilience.</w:t>
      </w:r>
      <w:r>
        <w:t xml:space="preserve"> </w:t>
      </w:r>
      <w:r>
        <w:t xml:space="preserve">Moreover, bakers in</w:t>
      </w:r>
      <w:r>
        <w:t xml:space="preserve"> </w:t>
      </w:r>
      <w:r>
        <w:rPr>
          <w:bCs/>
          <w:b/>
        </w:rPr>
        <w:t xml:space="preserve">Spain Valencia</w:t>
      </w:r>
      <w:r>
        <w:t xml:space="preserve"> </w:t>
      </w:r>
      <w:r>
        <w:t xml:space="preserve">are custodians of intangible cultural heritage. They preserve recipes that tell the story of the region’s history, from Roman influences to Moorish innovations and Christian traditions. By teaching apprentices or participating in local food festivals, these professionals ensure that this knowledge is not lost to modernization. The act of sharing bread is symbolic in Valencian culture, representing hospitality and unity; thus, the</w:t>
      </w:r>
      <w:r>
        <w:t xml:space="preserve"> </w:t>
      </w:r>
      <w:r>
        <w:rPr>
          <w:bCs/>
          <w:b/>
        </w:rPr>
        <w:t xml:space="preserve">Baker</w:t>
      </w:r>
      <w:r>
        <w:t xml:space="preserve"> </w:t>
      </w:r>
      <w:r>
        <w:t xml:space="preserve">plays a critical role in facilitating these cultural rituals.</w:t>
      </w:r>
    </w:p>
    <w:bookmarkEnd w:id="23"/>
    <w:bookmarkStart w:id="24" w:name="v.-challenges-and-future-prospects"/>
    <w:p>
      <w:pPr>
        <w:pStyle w:val="Heading2"/>
      </w:pPr>
      <w:r>
        <w:t xml:space="preserve">V. Challenges and Future Prospects</w:t>
      </w:r>
    </w:p>
    <w:p>
      <w:pPr>
        <w:pStyle w:val="FirstParagraph"/>
      </w:pPr>
      <w:r>
        <w:t xml:space="preserve">Despite the resurgence of interest in artisanal goods, bakers in</w:t>
      </w:r>
      <w:r>
        <w:t xml:space="preserve"> </w:t>
      </w:r>
      <w:r>
        <w:rPr>
          <w:bCs/>
          <w:b/>
        </w:rPr>
        <w:t xml:space="preserve">Spain Valencia</w:t>
      </w:r>
      <w:r>
        <w:t xml:space="preserve"> </w:t>
      </w:r>
      <w:r>
        <w:t xml:space="preserve">face considerable challenges. Rising energy costs affect wood-fired ovens significantly, while labor shortages persist due to the physically demanding nature of the work and competition from other sectors offering better working conditions. Additionally, regulatory frameworks often favor large-scale producers over small artisans regarding health inspections and labeling requirements, creating uneven playing fields.</w:t>
      </w:r>
      <w:r>
        <w:t xml:space="preserve"> </w:t>
      </w:r>
      <w:r>
        <w:t xml:space="preserve">Future sustainability will depend on policy support that recognizes the cultural value of artisanal baking. Initiatives promoting vocational training tailored to traditional methods, combined with grants for energy-efficient yet authentic equipment upgrades, could empower the next generation of bakers. Furthermore, integrating bakery tourism into broader regional marketing strategies can enhance visibility and financial stability for businesses in</w:t>
      </w:r>
      <w:r>
        <w:t xml:space="preserve"> </w:t>
      </w:r>
      <w:r>
        <w:rPr>
          <w:bCs/>
          <w:b/>
        </w:rPr>
        <w:t xml:space="preserve">Spain Valencia</w:t>
      </w:r>
      <w:r>
        <w:t xml:space="preserve">.</w:t>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Baker</w:t>
      </w:r>
      <w:r>
        <w:t xml:space="preserve"> </w:t>
      </w:r>
      <w:r>
        <w:t xml:space="preserve">in</w:t>
      </w:r>
      <w:r>
        <w:t xml:space="preserve"> </w:t>
      </w:r>
      <w:r>
        <w:rPr>
          <w:bCs/>
          <w:b/>
        </w:rPr>
        <w:t xml:space="preserve">Spain Valencia</w:t>
      </w:r>
      <w:r>
        <w:t xml:space="preserve"> </w:t>
      </w:r>
      <w:r>
        <w:t xml:space="preserve">represents more than a mere vendor of bread; they are architects of local identity and guardians of culinary heritage. This article has demonstrated that while economic pressures threaten traditional practices, there is a robust demand for authentic, culturally resonant products. By balancing respect for tradition with adaptive business models, bakers continue to thrive as essential figures in the social fabric of</w:t>
      </w:r>
      <w:r>
        <w:t xml:space="preserve"> </w:t>
      </w:r>
      <w:r>
        <w:rPr>
          <w:bCs/>
          <w:b/>
        </w:rPr>
        <w:t xml:space="preserve">Spain Valencia</w:t>
      </w:r>
      <w:r>
        <w:t xml:space="preserve">. Preserving this trade is not only an economic imperative but also a cultural necessity that enriches the community and preserves the unique character of Valencian life for future generations.</w:t>
      </w:r>
    </w:p>
    <w:bookmarkEnd w:id="25"/>
    <w:bookmarkStart w:id="26" w:name="vii.-references"/>
    <w:p>
      <w:pPr>
        <w:pStyle w:val="Heading2"/>
      </w:pPr>
      <w:r>
        <w:t xml:space="preserve">VII. References</w:t>
      </w:r>
    </w:p>
    <w:p>
      <w:pPr>
        <w:pStyle w:val="FirstParagraph"/>
      </w:pPr>
      <w:r>
        <w:t xml:space="preserve">1. Martinez, J. (2018). *Culinary Traditions in Mediterranean Europe: A Historical Perspective*. Barcelona University Press.</w:t>
      </w:r>
      <w:r>
        <w:t xml:space="preserve"> </w:t>
      </w:r>
      <w:r>
        <w:t xml:space="preserve">2. Garcia, L., &amp; Lopez, R. (2020). "The Socio-Economic Impact of Artisanal Bakeries on Urban Neighborhoods." *Journal of Spanish Rural Studies*, 15(3), 45-67.</w:t>
      </w:r>
      <w:r>
        <w:t xml:space="preserve"> </w:t>
      </w:r>
      <w:r>
        <w:t xml:space="preserve">3. Valencian Institute for Food Research (IVIA). (2021). *Sustainability and Tradition: The Role of Local Producers*. Valencia: IVIA Publications.</w:t>
      </w:r>
      <w:r>
        <w:t xml:space="preserve"> </w:t>
      </w:r>
      <w:r>
        <w:t xml:space="preserve">4. Smith, A. (2019). "Tourism and Authenticity in European Bakeries." *International Journal of Tourism Anthropology*,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Baker in Spain Valencia: Cultural, Economic, and Social Dimensions</dc:title>
  <dc:creator/>
  <dc:language>en</dc:language>
  <cp:keywords/>
  <dcterms:created xsi:type="dcterms:W3CDTF">2026-07-30T04:38:34Z</dcterms:created>
  <dcterms:modified xsi:type="dcterms:W3CDTF">2026-07-30T04:38:34Z</dcterms:modified>
</cp:coreProperties>
</file>

<file path=docProps/custom.xml><?xml version="1.0" encoding="utf-8"?>
<Properties xmlns="http://schemas.openxmlformats.org/officeDocument/2006/custom-properties" xmlns:vt="http://schemas.openxmlformats.org/officeDocument/2006/docPropsVTypes"/>
</file>