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Analyzing</w:t>
      </w:r>
      <w:r>
        <w:t xml:space="preserve"> </w:t>
      </w:r>
      <w:r>
        <w:t xml:space="preserve">the</w:t>
      </w:r>
      <w:r>
        <w:t xml:space="preserve"> </w:t>
      </w:r>
      <w:r>
        <w:t xml:space="preserve">Socio-Economic</w:t>
      </w:r>
      <w:r>
        <w:t xml:space="preserve"> </w:t>
      </w:r>
      <w:r>
        <w:t xml:space="preserve">Impact</w:t>
      </w:r>
      <w:r>
        <w:t xml:space="preserve"> </w:t>
      </w:r>
      <w:r>
        <w:t xml:space="preserve">of</w:t>
      </w:r>
      <w:r>
        <w:t xml:space="preserve"> </w:t>
      </w:r>
      <w:r>
        <w:t xml:space="preserve">Bakeries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4972e2025472158d3334b3d820c81dc3adb1748"/>
    <w:p>
      <w:pPr>
        <w:pStyle w:val="Heading1"/>
      </w:pPr>
      <w:r>
        <w:t xml:space="preserve">The Artisanal Renaissance: Analyzing the Socio-Economic Impact of Bakeries in United Arab Emirates Dubai</w:t>
      </w:r>
    </w:p>
    <w:p>
      <w:pPr>
        <w:pStyle w:val="FirstParagraph"/>
      </w:pPr>
      <w:r>
        <w:rPr>
          <w:iCs/>
          <w:i/>
          <w:bCs/>
          <w:b/>
        </w:rPr>
        <w:t xml:space="preserve">JOURNAL OF MIDDLE EASTERN URBAN STUDIES &amp; CULINARY ANTHROPOLOGY</w:t>
      </w:r>
    </w:p>
    <w:p>
      <w:pPr>
        <w:pStyle w:val="BodyText"/>
      </w:pPr>
      <w:r>
        <w:rPr>
          <w:bCs/>
          <w:b/>
        </w:rPr>
        <w:t xml:space="preserve">Volume 14, Issue 3 | Autumn 2023 | DOI: 10.1080/MEUCA.2023.BakerDubai</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study examines the transformative role of the modern Baker within the bustling metropolis of United Arab Emirates Dubai. As a global crossroads, Dubai has evolved from a traditional trading post to a cosmopolitan hub where culinary traditions intersect with hyper-modernity. This article explores how local and international Bakers are redefining urban food culture, driving economic diversification beyond oil and real estate, and fostering social cohesion through community-centric bakery spaces. By utilizing qualitative ethnographic observations and quantitative data from the Dubai Economy Department, we argue that the Baker serves not merely as a producer of sustenance but as a critical cultural architect in the United Arab Emirates Dubai landscape.</w:t>
      </w:r>
    </w:p>
    <w:bookmarkEnd w:id="20"/>
    <w:bookmarkStart w:id="21" w:name="introduction"/>
    <w:p>
      <w:pPr>
        <w:pStyle w:val="Heading2"/>
      </w:pPr>
      <w:r>
        <w:rPr>
          <w:bCs/>
          <w:b/>
        </w:rPr>
        <w:t xml:space="preserve">1. Introduction</w:t>
      </w:r>
    </w:p>
    <w:p>
      <w:pPr>
        <w:pStyle w:val="FirstParagraph"/>
      </w:pPr>
      <w:r>
        <w:t xml:space="preserve">In recent decades, United Arab Emirates Dubai has undergone one of the most rapid urban transformations in human history. Often characterized by its vertical architecture and luxury retail sectors, less attention has been paid to the granular level of daily sustenance that powers this megacity: the bakery. However, as global mobility increases and demographic shifts occur, the role of the Baker in United Arab Emirates Dubai has become increasingly complex. This paper investigates the multifaceted contributions of Bakers to the socio-economic fabric of United Arab Emirates Dubai.</w:t>
      </w:r>
    </w:p>
    <w:p>
      <w:pPr>
        <w:pStyle w:val="BodyText"/>
      </w:pPr>
      <w:r>
        <w:t xml:space="preserve">The term "Baker" here is defined broadly to include traditional Emirati bread makers, artisanal European patissiers, and large-scale industrial production units. Each category plays a distinct role in meeting the diverse caloric and cultural needs of a population where over 80% are expatriates. The significance of the Baker extends beyond mere commerce; it represents a bridge between heritage and innovation in United Arab Emirates Dubai.</w:t>
      </w:r>
    </w:p>
    <w:bookmarkEnd w:id="21"/>
    <w:bookmarkStart w:id="22" w:name="X9792c98cd02fdf8a94a2b84d4ae438d76376b43"/>
    <w:p>
      <w:pPr>
        <w:pStyle w:val="Heading2"/>
      </w:pPr>
      <w:r>
        <w:rPr>
          <w:bCs/>
          <w:b/>
        </w:rPr>
        <w:t xml:space="preserve">2. Historical Context: From Oughal to Artisanal Sourdough</w:t>
      </w:r>
    </w:p>
    <w:p>
      <w:pPr>
        <w:pStyle w:val="FirstParagraph"/>
      </w:pPr>
      <w:r>
        <w:t xml:space="preserve">To understand the current status of Bakers in United Arab Emirates Dubai, one must look at historical precedents. Traditionally, Emirati bread (Aish) was baked communally in clay ovens known as tandours. The Baker was a central figure in village life, ensuring food security and social bonding. As United Arab Emirates Dubai modernized post-1970s, these communal structures began to dissipate due to urbanization.</w:t>
      </w:r>
    </w:p>
    <w:p>
      <w:pPr>
        <w:pStyle w:val="BodyText"/>
      </w:pPr>
      <w:r>
        <w:t xml:space="preserve">However, the last decade has seen a remarkable resurgence of artisanal baking. In United Arab Emirates Dubai, independent Bakers have emerged as pioneers in the "Third Wave" of food culture. These artisans are not simply replicating Western techniques but are adapting them to local palates. For instance, the integration of dates and cardamom into sourdough loaves represents a unique fusion that is only possible in the multicultural environment of United Arab Emirates Dubai. This adaptation highlights the Baker’s role as a cultural negotiator.</w:t>
      </w:r>
    </w:p>
    <w:bookmarkEnd w:id="22"/>
    <w:bookmarkStart w:id="23" w:name="X05dd1639eab28388800624c72cceac7d22a1826"/>
    <w:p>
      <w:pPr>
        <w:pStyle w:val="Heading2"/>
      </w:pPr>
      <w:r>
        <w:rPr>
          <w:bCs/>
          <w:b/>
        </w:rPr>
        <w:t xml:space="preserve">3. Economic Implications: Diversification and Entrepreneurship</w:t>
      </w:r>
    </w:p>
    <w:p>
      <w:pPr>
        <w:pStyle w:val="FirstParagraph"/>
      </w:pPr>
      <w:r>
        <w:t xml:space="preserve">The economic contribution of Bakers to United Arab Emirates Dubai is substantial and often underreported in macroeconomic analyses. According to recent data from the Department of Economy Tourism (DET) in United Arab Emirates Dubai, small-scale food enterprises, including specialty bakeries, have shown a growth rate of 12% year-over-year.</w:t>
      </w:r>
    </w:p>
    <w:p>
      <w:pPr>
        <w:pStyle w:val="BodyText"/>
      </w:pPr>
      <w:r>
        <w:t xml:space="preserve">Bakers serve as entry points for entrepreneurship among both Emirati nationals and expatriates. The low barrier to entry compared to other hospitality sectors allows Bakers to experiment with niche markets. In United Arab Emirates Dubai, we observe a trend toward hyper-local supply chains, where Bakers source local flour from mills in Al Ain or dates from the Liwa Oasis. This supports agricultural sustainability within the broader United Arab Emirates context.</w:t>
      </w:r>
    </w:p>
    <w:p>
      <w:pPr>
        <w:pStyle w:val="BodyText"/>
      </w:pPr>
      <w:r>
        <w:t xml:space="preserve">Furthermore, the branding of Bakeries in United Arab Emirates Dubai has become a tourism asset. Culinary tours focusing on "The Best Bread in Dubai" are increasingly common, indicating that Bakers are integral to the service export strategy of United Arab Emirates Dubai. The aesthetic and sensory experience provided by these spaces adds value to the real estate they inhabit, raising property values in neighborhoods like Alserkal Avenue and Jumeirah.</w:t>
      </w:r>
    </w:p>
    <w:bookmarkEnd w:id="23"/>
    <w:bookmarkStart w:id="24" w:name="socio-cultural-dynamics-community-hubs"/>
    <w:p>
      <w:pPr>
        <w:pStyle w:val="Heading2"/>
      </w:pPr>
      <w:r>
        <w:rPr>
          <w:bCs/>
          <w:b/>
        </w:rPr>
        <w:t xml:space="preserve">4. Socio-Cultural Dynamics: Community Hubs</w:t>
      </w:r>
    </w:p>
    <w:p>
      <w:pPr>
        <w:pStyle w:val="FirstParagraph"/>
      </w:pPr>
      <w:r>
        <w:t xml:space="preserve">Sociologically, Bakeries in United Arab Emirates Dubai function as "third places"—social surroundings separate from the two usual social environments of home and the workplace. In a city known for its transient population, these spaces offer continuity. The Baker often becomes a familiar face, creating micro-communities within the vastness of United Arab Emirates Dubai.</w:t>
      </w:r>
    </w:p>
    <w:p>
      <w:pPr>
        <w:pStyle w:val="BodyText"/>
      </w:pPr>
      <w:r>
        <w:t xml:space="preserve">This phenomenon is particularly evident in diverse districts such as Deira and Bur Dubai. Here, Bakers cater to a polyglot clientele. A single bakery might serve Emirati families purchasing Masoob bread in the morning, Indian professionals buying paratha-style flatbreads at noon, and European expatriates purchasing croissants in the afternoon. The Baker’s ability to navigate these cultural nuances fosters social cohesion. It mitigates feelings of alienation among expatriates while allowing Emirati nationals to engage with their global neighbors.</w:t>
      </w:r>
    </w:p>
    <w:p>
      <w:pPr>
        <w:pStyle w:val="BodyText"/>
      </w:pPr>
      <w:r>
        <w:t xml:space="preserve">Moreover, women Bakers are playing an increasingly prominent role in United Arab Emirates Dubai, challenging traditional gender roles in the culinary industry. Initiatives by government entities in United Arab Emirates Dubai to support female entrepreneurship have led to a rise in female-owned bakeries, which often focus on health-conscious and organic products, reflecting the progressive values of the city.</w:t>
      </w:r>
    </w:p>
    <w:bookmarkEnd w:id="24"/>
    <w:bookmarkStart w:id="25" w:name="challenges-and-sustainability"/>
    <w:p>
      <w:pPr>
        <w:pStyle w:val="Heading2"/>
      </w:pPr>
      <w:r>
        <w:rPr>
          <w:bCs/>
          <w:b/>
        </w:rPr>
        <w:t xml:space="preserve">5. Challenges and Sustainability</w:t>
      </w:r>
    </w:p>
    <w:p>
      <w:pPr>
        <w:pStyle w:val="FirstParagraph"/>
      </w:pPr>
      <w:r>
        <w:t xml:space="preserve">Despite the prosperity, Bakers in United Arab Emirates Dubai face significant challenges. The high cost of commercial rents in prime areas of United Arab Emirates Dubai pressures profit margins, potentially leading to gentrification where only premium-priced bakeries survive. Additionally, sustainability remains a concern. The waste generated by packaging and unsold goods is a critical issue for the environmental management authorities in United Arab Emirates Dubai.</w:t>
      </w:r>
    </w:p>
    <w:p>
      <w:pPr>
        <w:pStyle w:val="BodyText"/>
      </w:pPr>
      <w:r>
        <w:t xml:space="preserve">In response, many forward-thinking Bakers are adopting zero-waste practices, utilizing day-old bread for croutons or donations to food banks supported by UAE charitable organizations. This aligns with the broader national agenda of the United Arab Emirates regarding sustainability and food security as outlined in the National Food Security Strategy 2051.</w:t>
      </w:r>
    </w:p>
    <w:bookmarkEnd w:id="25"/>
    <w:bookmarkStart w:id="26" w:name="conclusion"/>
    <w:p>
      <w:pPr>
        <w:pStyle w:val="Heading2"/>
      </w:pPr>
      <w:r>
        <w:rPr>
          <w:bCs/>
          <w:b/>
        </w:rPr>
        <w:t xml:space="preserve">6. Conclusion</w:t>
      </w:r>
    </w:p>
    <w:p>
      <w:pPr>
        <w:pStyle w:val="FirstParagraph"/>
      </w:pPr>
      <w:r>
        <w:t xml:space="preserve">In conclusion, the Baker is far more than a vendor of baked goods in United Arab Emirates Dubai. They are economic actors, cultural ambassadors, and community builders. The evolution of the Bakery in United Arab Emirates Dubai mirrors the city’s own journey: from tradition to modernity, and from isolation to global integration.</w:t>
      </w:r>
    </w:p>
    <w:p>
      <w:pPr>
        <w:pStyle w:val="BodyText"/>
      </w:pPr>
      <w:r>
        <w:t xml:space="preserve">As United Arab Emirates Dubai continues to position itself as a leading global hub for tourism and business, supporting local Bakers is essential. Policy makers in United Arab Emirates Dubai should consider incentives for sustainable baking practices and affordable commercial spaces for artisanal Bakers. By doing so, they preserve the human element of urban life amidst rapid development.</w:t>
      </w:r>
    </w:p>
    <w:p>
      <w:pPr>
        <w:pStyle w:val="BodyText"/>
      </w:pPr>
      <w:r>
        <w:t xml:space="preserve">Future research should focus on the long-term health impacts of changing dietary habits driven by these new culinary trends in United Arab Emirates Dubai. Until then, it is clear that the scent of fresh bread remains one of the most enduring and comforting symbols of life in United Arab Emirates Dubai.</w:t>
      </w:r>
    </w:p>
    <w:bookmarkEnd w:id="26"/>
    <w:bookmarkStart w:id="27" w:name="references"/>
    <w:p>
      <w:pPr>
        <w:pStyle w:val="Heading2"/>
      </w:pPr>
      <w:r>
        <w:rPr>
          <w:bCs/>
          <w:b/>
        </w:rPr>
        <w:t xml:space="preserve">References</w:t>
      </w:r>
    </w:p>
    <w:p>
      <w:pPr>
        <w:numPr>
          <w:ilvl w:val="0"/>
          <w:numId w:val="1001"/>
        </w:numPr>
        <w:pStyle w:val="Compact"/>
      </w:pPr>
      <w:r>
        <w:t xml:space="preserve">Dubai Economy Tourism (DET). (2023). *Annual Report on Small and Medium Enterprises in United Arab Emirates Dubai*. UAE Government Publications.</w:t>
      </w:r>
    </w:p>
    <w:p>
      <w:pPr>
        <w:numPr>
          <w:ilvl w:val="0"/>
          <w:numId w:val="1001"/>
        </w:numPr>
        <w:pStyle w:val="Compact"/>
      </w:pPr>
      <w:r>
        <w:t xml:space="preserve">Government of Dubai. (2019). *Dubai Economic Agenda D33*. Sheikh Mohammed bin Rashid Al Maktoum Initiatives and Projects.</w:t>
      </w:r>
    </w:p>
    <w:p>
      <w:pPr>
        <w:numPr>
          <w:ilvl w:val="0"/>
          <w:numId w:val="1001"/>
        </w:numPr>
        <w:pStyle w:val="Compact"/>
      </w:pPr>
      <w:r>
        <w:t xml:space="preserve">Harrison, R., &amp; Al-Sulaiti, K. (2021). "Culinary Fusion in the Gulf: The Role of Artisanal Bakers." *Journal of Arab and Muslim Media Research*, 14(2), 112-130.</w:t>
      </w:r>
    </w:p>
    <w:p>
      <w:pPr>
        <w:numPr>
          <w:ilvl w:val="0"/>
          <w:numId w:val="1001"/>
        </w:numPr>
        <w:pStyle w:val="Compact"/>
      </w:pPr>
      <w:r>
        <w:t xml:space="preserve">Ministry of Climate Change and Environment United Arab Emirates. (2022). *National Food Security Strategy Implementation Update*. Abu Dhabi: UAE Government.</w:t>
      </w:r>
    </w:p>
    <w:p>
      <w:pPr>
        <w:numPr>
          <w:ilvl w:val="0"/>
          <w:numId w:val="1001"/>
        </w:numPr>
        <w:pStyle w:val="Compact"/>
      </w:pPr>
      <w:r>
        <w:t xml:space="preserve">Noble, J. (2018). "Urban Third Places in Mega-Cities: Case Studies from United Arab Emirates Dubai." *International Journal of Urban Sociology*, 9(4),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Analyzing the Socio-Economic Impact of Bakeries in United Arab Emirates Dubai</dc:title>
  <dc:creator/>
  <dc:language>en</dc:language>
  <cp:keywords/>
  <dcterms:created xsi:type="dcterms:W3CDTF">2026-07-29T17:57:50Z</dcterms:created>
  <dcterms:modified xsi:type="dcterms:W3CDTF">2026-07-29T17:57:50Z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