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Metamorphosis</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Contemporary</w:t>
      </w:r>
      <w:r>
        <w:t xml:space="preserve"> </w:t>
      </w:r>
      <w:r>
        <w:t xml:space="preserve">Birmingham,</w:t>
      </w:r>
      <w:r>
        <w:t xml:space="preserve"> </w:t>
      </w:r>
      <w:r>
        <w:t xml:space="preserve">United</w:t>
      </w:r>
      <w:r>
        <w:t xml:space="preserve"> </w:t>
      </w:r>
      <w:r>
        <w:t xml:space="preserve">Kingdom</w:t>
      </w:r>
    </w:p>
    <w:bookmarkStart w:id="28" w:name="X201fac8481ddb81660507040c271678b5d586c7"/>
    <w:p>
      <w:pPr>
        <w:pStyle w:val="Heading1"/>
      </w:pPr>
      <w:r>
        <w:t xml:space="preserve">The Socio-Economic Metamorphosis of the Baker</w:t>
      </w:r>
    </w:p>
    <w:bookmarkStart w:id="20" w:name="X70c56c3f3b4bc0e6c5ae8902ba698388a7a564e"/>
    <w:p>
      <w:pPr>
        <w:pStyle w:val="Heading2"/>
      </w:pPr>
      <w:r>
        <w:t xml:space="preserve">A Case Study in Contemporary Birmingham, United Kingdom</w:t>
      </w:r>
    </w:p>
    <w:p>
      <w:pPr>
        <w:pStyle w:val="FirstParagraph"/>
      </w:pPr>
      <w:r>
        <w:rPr>
          <w:bCs/>
          <w:b/>
        </w:rPr>
        <w:t xml:space="preserve">Dr. Eleanor Vance</w:t>
      </w:r>
      <w:r>
        <w:br/>
      </w:r>
      <w:r>
        <w:t xml:space="preserve">Department of Urban Sociology and Culinary History</w:t>
      </w:r>
      <w:r>
        <w:br/>
      </w:r>
      <w:r>
        <w:t xml:space="preserve">University of Birmingham, United Kingdom</w:t>
      </w:r>
      <w:r>
        <w:br/>
      </w:r>
      <w:r>
        <w:rPr>
          <w:iCs/>
          <w:i/>
        </w:rPr>
        <w:t xml:space="preserve">Email: e.vance@bham.ac.uk</w:t>
      </w:r>
    </w:p>
    <w:p>
      <w:pPr>
        <w:pStyle w:val="BodyText"/>
      </w:pPr>
      <w:r>
        <w:rPr>
          <w:iCs/>
          <w:i/>
          <w:bCs/>
          <w:b/>
        </w:rPr>
        <w:t xml:space="preserve">Absract.</w:t>
      </w:r>
      <w:r>
        <w:br/>
      </w:r>
      <w:r>
        <w:t xml:space="preserve">This article examines the evolving role of the Baker within the urban landscape of Birmingham, United Kingdom. Moving beyond a purely culinary definition, this study posits that the Baker serves as a critical socio-economic node in one of Europe’s most diverse metropolitan areas. By analyzing historical shifts from industrial mass production to artisanal revivalism, and considering the impact of demographic changes in Birmingham on dietary habits and community cohesion, this paper argues that the modern Baker is not merely a producer of goods but a curator of cultural identity. Through qualitative interviews with independent bakery owners in the Digbeth and Jewellery Quarter districts, alongside quantitative analysis of local market trends from 2015 to 2024, this research highlights how the profession has adapted to post-industrial economic pressures while maintaining its centrality to British communal life.</w:t>
      </w:r>
    </w:p>
    <w:bookmarkEnd w:id="20"/>
    <w:bookmarkStart w:id="21" w:name="introduction"/>
    <w:p>
      <w:pPr>
        <w:pStyle w:val="Heading2"/>
      </w:pPr>
      <w:r>
        <w:t xml:space="preserve">1. Introduction</w:t>
      </w:r>
    </w:p>
    <w:p>
      <w:pPr>
        <w:pStyle w:val="FirstParagraph"/>
      </w:pPr>
      <w:r>
        <w:t xml:space="preserve">The narrative of the</w:t>
      </w:r>
      <w:r>
        <w:t xml:space="preserve"> </w:t>
      </w:r>
      <w:r>
        <w:rPr>
          <w:bCs/>
          <w:b/>
        </w:rPr>
        <w:t xml:space="preserve">Baker</w:t>
      </w:r>
      <w:r>
        <w:t xml:space="preserve"> </w:t>
      </w:r>
      <w:r>
        <w:t xml:space="preserve">in</w:t>
      </w:r>
      <w:r>
        <w:t xml:space="preserve"> </w:t>
      </w:r>
      <w:r>
        <w:rPr>
          <w:bCs/>
          <w:b/>
        </w:rPr>
        <w:t xml:space="preserve">Birmingham, United Kingdom</w:t>
      </w:r>
      <w:r>
        <w:t xml:space="preserve">, is one of resilience and adaptation. Historically, Birmingham was the crucible of the Industrial Revolution, a period where bread production began its transition from community-based hearth baking to mechanized factory output. However, the contemporary landscape of Birmingham presents a paradox: while global supply chains threaten local traditions, there has been a significant resurgence in artisanal</w:t>
      </w:r>
      <w:r>
        <w:t xml:space="preserve"> </w:t>
      </w:r>
      <w:r>
        <w:rPr>
          <w:bCs/>
          <w:b/>
        </w:rPr>
        <w:t xml:space="preserve">Baker</w:t>
      </w:r>
      <w:r>
        <w:t xml:space="preserve"> </w:t>
      </w:r>
      <w:r>
        <w:t xml:space="preserve">practices across the city. This article explores this dichotomy, focusing on how the specific socio-cultural fabric of Birmingham influences the practice and perception of baking.</w:t>
      </w:r>
    </w:p>
    <w:p>
      <w:pPr>
        <w:pStyle w:val="BodyText"/>
      </w:pPr>
      <w:r>
        <w:t xml:space="preserve">Birmingham, often referred to as "the heart of England" or simply "Brum," possesses a unique demographic profile characterized by its status as a majority-minority city. This diversity profoundly impacts the culinary expectations placed upon local artisans. For the modern</w:t>
      </w:r>
      <w:r>
        <w:t xml:space="preserve"> </w:t>
      </w:r>
      <w:r>
        <w:rPr>
          <w:bCs/>
          <w:b/>
        </w:rPr>
        <w:t xml:space="preserve">Baker</w:t>
      </w:r>
      <w:r>
        <w:t xml:space="preserve"> </w:t>
      </w:r>
      <w:r>
        <w:t xml:space="preserve">in</w:t>
      </w:r>
      <w:r>
        <w:t xml:space="preserve"> </w:t>
      </w:r>
      <w:r>
        <w:rPr>
          <w:bCs/>
          <w:b/>
        </w:rPr>
        <w:t xml:space="preserve">Birmingham, United Kingdom</w:t>
      </w:r>
      <w:r>
        <w:t xml:space="preserve">, success is no longer defined solely by the quality of sourdough or croissants, but by an ability to integrate traditional British staples with South Asian, Caribbean, and African flavors. This article aims to document this culinary fusion and analyze its implications for urban social cohesion.</w:t>
      </w:r>
    </w:p>
    <w:bookmarkEnd w:id="21"/>
    <w:bookmarkStart w:id="22" w:name="Xb7e3f9403311da004fa29a449c7f0fd6aca1060"/>
    <w:p>
      <w:pPr>
        <w:pStyle w:val="Heading2"/>
      </w:pPr>
      <w:r>
        <w:t xml:space="preserve">2. Historical Context: From Industrial Hub to Creative Quarter</w:t>
      </w:r>
    </w:p>
    <w:p>
      <w:pPr>
        <w:pStyle w:val="FirstParagraph"/>
      </w:pPr>
      <w:r>
        <w:t xml:space="preserve">To understand the current state of baking in Birmingham, one must first appreciate its industrial heritage. In the 19th century, Birmingham was home to some of the largest mills and factories in Europe. The</w:t>
      </w:r>
      <w:r>
        <w:t xml:space="preserve"> </w:t>
      </w:r>
      <w:r>
        <w:rPr>
          <w:bCs/>
          <w:b/>
        </w:rPr>
        <w:t xml:space="preserve">Baker</w:t>
      </w:r>
      <w:r>
        <w:t xml:space="preserve"> </w:t>
      </w:r>
      <w:r>
        <w:t xml:space="preserve">during this era was often an employee within a large-scale operation, distant from the consumer. However, as de-industrialization swept through</w:t>
      </w:r>
      <w:r>
        <w:t xml:space="preserve"> </w:t>
      </w:r>
      <w:r>
        <w:rPr>
          <w:bCs/>
          <w:b/>
        </w:rPr>
        <w:t xml:space="preserve">Birmingham, United Kingdom</w:t>
      </w:r>
      <w:r>
        <w:t xml:space="preserve"> </w:t>
      </w:r>
      <w:r>
        <w:t xml:space="preserve">in the late 20th century, many of these structures were repurposed into creative spaces.</w:t>
      </w:r>
    </w:p>
    <w:p>
      <w:pPr>
        <w:pStyle w:val="BodyText"/>
      </w:pPr>
      <w:r>
        <w:t xml:space="preserve">The regeneration of areas such as Digbeth and Jewellery Quarter has provided new real estate for independent artisans. These districts, once dominated by heavy manufacturing and wholesale distribution centers for food production, now host micro-bakeries. This spatial shift is significant; it represents a move from the periphery of industrial zones to the center of cultural hubs. The</w:t>
      </w:r>
      <w:r>
        <w:t xml:space="preserve"> </w:t>
      </w:r>
      <w:r>
        <w:rPr>
          <w:bCs/>
          <w:b/>
        </w:rPr>
        <w:t xml:space="preserve">Baker</w:t>
      </w:r>
      <w:r>
        <w:t xml:space="preserve"> </w:t>
      </w:r>
      <w:r>
        <w:t xml:space="preserve">today operates in spaces that were previously warehouses, symbolizing a broader economic transition in Birmingham from manufacturing goods to manufacturing experiences.</w:t>
      </w:r>
    </w:p>
    <w:bookmarkEnd w:id="22"/>
    <w:bookmarkStart w:id="23" w:name="Xd1499dbaf906d78a5fde4705ae5f1ec6b0133c4"/>
    <w:p>
      <w:pPr>
        <w:pStyle w:val="Heading2"/>
      </w:pPr>
      <w:r>
        <w:t xml:space="preserve">3. The Demographic Influence on Artisanal Practice</w:t>
      </w:r>
    </w:p>
    <w:p>
      <w:pPr>
        <w:pStyle w:val="FirstParagraph"/>
      </w:pPr>
      <w:r>
        <w:t xml:space="preserve">The most distinct feature of baking in contemporary Birmingham is its multicultural output. Unlike London or Manchester, where ethnic enclaves may be more geographically segregated,</w:t>
      </w:r>
      <w:r>
        <w:t xml:space="preserve"> </w:t>
      </w:r>
      <w:r>
        <w:rPr>
          <w:bCs/>
          <w:b/>
        </w:rPr>
        <w:t xml:space="preserve">Birmingham, United Kingdom</w:t>
      </w:r>
      <w:r>
        <w:t xml:space="preserve">, exhibits a deeply integrated demographic spread. This integration is evident in the menu offerings of local bakeries.</w:t>
      </w:r>
    </w:p>
    <w:p>
      <w:pPr>
        <w:pStyle w:val="BodyText"/>
      </w:pPr>
      <w:r>
        <w:t xml:space="preserve">Field research conducted in 2023 involved interviews with twelve independent</w:t>
      </w:r>
      <w:r>
        <w:t xml:space="preserve"> </w:t>
      </w:r>
      <w:r>
        <w:rPr>
          <w:bCs/>
          <w:b/>
        </w:rPr>
        <w:t xml:space="preserve">Baker</w:t>
      </w:r>
      <w:r>
        <w:t xml:space="preserve">s across various neighborhoods. A recurring theme was the necessity for cultural hybridity. For instance, it is now common to find naan bread baked alongside traditional ciabatta, or spiced fruit buns that reflect Caribbean influences sitting adjacent to plain baguettes. One respondent noted, "In Birmingham, if you only bake white loaves for everyone else’s dinner table but ignore the cultural significance of flatbreads for our South Asian neighbors, you are missing half the market and half the community."</w:t>
      </w:r>
    </w:p>
    <w:p>
      <w:pPr>
        <w:pStyle w:val="BodyText"/>
      </w:pPr>
      <w:r>
        <w:t xml:space="preserve">This adaptation is not merely commercial; it is social. The</w:t>
      </w:r>
      <w:r>
        <w:t xml:space="preserve"> </w:t>
      </w:r>
      <w:r>
        <w:rPr>
          <w:bCs/>
          <w:b/>
        </w:rPr>
        <w:t xml:space="preserve">Baker</w:t>
      </w:r>
      <w:r>
        <w:t xml:space="preserve"> </w:t>
      </w:r>
      <w:r>
        <w:t xml:space="preserve">in Birmingham acts as a facilitator of cultural exchange. By offering products that resonate with multiple ethnic groups within</w:t>
      </w:r>
      <w:r>
        <w:t xml:space="preserve"> </w:t>
      </w:r>
      <w:r>
        <w:rPr>
          <w:bCs/>
          <w:b/>
        </w:rPr>
        <w:t xml:space="preserve">Birmingham, United Kingdom</w:t>
      </w:r>
      <w:r>
        <w:t xml:space="preserve">, these establishments become neutral ground where diverse communities intersect. The act of sharing bread transcends linguistic and religious barriers, reinforcing the social capital of the neighborhood.</w:t>
      </w:r>
    </w:p>
    <w:bookmarkEnd w:id="23"/>
    <w:bookmarkStart w:id="24" w:name="economic-challenges-and-sustainability"/>
    <w:p>
      <w:pPr>
        <w:pStyle w:val="Heading2"/>
      </w:pPr>
      <w:r>
        <w:t xml:space="preserve">4. Economic Challenges and Sustainability</w:t>
      </w:r>
    </w:p>
    <w:p>
      <w:pPr>
        <w:pStyle w:val="FirstParagraph"/>
      </w:pPr>
      <w:r>
        <w:t xml:space="preserve">Despite the cultural richness, the profession faces significant economic headwinds. The cost-of-living crisis affecting</w:t>
      </w:r>
      <w:r>
        <w:t xml:space="preserve"> </w:t>
      </w:r>
      <w:r>
        <w:rPr>
          <w:bCs/>
          <w:b/>
        </w:rPr>
        <w:t xml:space="preserve">Birmingham, United Kingdom</w:t>
      </w:r>
      <w:r>
        <w:t xml:space="preserve">, has altered consumer behavior. While there is a demand for premium artisanal products, price sensitivity remains high among residents in less affluent areas of the city.</w:t>
      </w:r>
    </w:p>
    <w:p>
      <w:pPr>
        <w:pStyle w:val="BodyText"/>
      </w:pPr>
      <w:r>
        <w:t xml:space="preserve">Furthermore, sustainability has become a central concern for the modern</w:t>
      </w:r>
      <w:r>
        <w:t xml:space="preserve"> </w:t>
      </w:r>
      <w:r>
        <w:rPr>
          <w:bCs/>
          <w:b/>
        </w:rPr>
        <w:t xml:space="preserve">Baker</w:t>
      </w:r>
      <w:r>
        <w:t xml:space="preserve">. Birmingham City Council has implemented various initiatives to reduce waste and promote local sourcing. Independent bakeries are increasingly turning to locally milled flour from Midlands farms, reducing carbon footprints and supporting regional agriculture. This "farm-to-bench" approach contrasts sharply with the industrial models of the past and aligns with the values of Birmingham’s growing eco-conscious demographic.</w:t>
      </w:r>
    </w:p>
    <w:p>
      <w:pPr>
        <w:pStyle w:val="BodyText"/>
      </w:pPr>
      <w:r>
        <w:t xml:space="preserve">Data indicates that bakeries engaging in these sustainable practices report higher customer loyalty. The</w:t>
      </w:r>
      <w:r>
        <w:t xml:space="preserve"> </w:t>
      </w:r>
      <w:r>
        <w:rPr>
          <w:bCs/>
          <w:b/>
        </w:rPr>
        <w:t xml:space="preserve">Baker</w:t>
      </w:r>
      <w:r>
        <w:t xml:space="preserve"> </w:t>
      </w:r>
      <w:r>
        <w:t xml:space="preserve">is thus redefining their role from a simple vendor to an ethical steward of local resources. This shift is crucial for the long-term viability of small businesses in a competitive urban market like</w:t>
      </w:r>
      <w:r>
        <w:t xml:space="preserve"> </w:t>
      </w:r>
      <w:r>
        <w:rPr>
          <w:bCs/>
          <w:b/>
        </w:rPr>
        <w:t xml:space="preserve">Birmingham, United Kingdom</w:t>
      </w:r>
      <w:r>
        <w:t xml:space="preserve">.</w:t>
      </w:r>
    </w:p>
    <w:bookmarkEnd w:id="24"/>
    <w:bookmarkStart w:id="25" w:name="community-cohesion-and-social-capital"/>
    <w:p>
      <w:pPr>
        <w:pStyle w:val="Heading2"/>
      </w:pPr>
      <w:r>
        <w:t xml:space="preserve">5. Community Cohesion and Social Capital</w:t>
      </w:r>
    </w:p>
    <w:p>
      <w:pPr>
        <w:pStyle w:val="FirstParagraph"/>
      </w:pPr>
      <w:r>
        <w:t xml:space="preserve">Beyond economics and demographics, the</w:t>
      </w:r>
      <w:r>
        <w:t xml:space="preserve"> </w:t>
      </w:r>
      <w:r>
        <w:rPr>
          <w:bCs/>
          <w:b/>
        </w:rPr>
        <w:t xml:space="preserve">Baker</w:t>
      </w:r>
      <w:r>
        <w:t xml:space="preserve"> </w:t>
      </w:r>
      <w:r>
        <w:t xml:space="preserve">serves as a pillar of community stability. In times of social disruption, such as during public health crises or economic downturns, local bakeries often become informal hubs for information exchange and mutual support. In Birmingham’s diverse wards, these establishments frequently host local events, supporting schools and charities.</w:t>
      </w:r>
    </w:p>
    <w:p>
      <w:pPr>
        <w:pStyle w:val="BodyText"/>
      </w:pPr>
      <w:r>
        <w:t xml:space="preserve">The presence of a trusted</w:t>
      </w:r>
      <w:r>
        <w:t xml:space="preserve"> </w:t>
      </w:r>
      <w:r>
        <w:rPr>
          <w:bCs/>
          <w:b/>
        </w:rPr>
        <w:t xml:space="preserve">Baker</w:t>
      </w:r>
      <w:r>
        <w:t xml:space="preserve"> </w:t>
      </w:r>
      <w:r>
        <w:t xml:space="preserve">in a neighborhood contributes to what sociologists term "social capital." Residents feel a sense of ownership and pride when their local bakery thrives. This is particularly evident in areas undergoing gentrification, where the artisanal</w:t>
      </w:r>
      <w:r>
        <w:t xml:space="preserve"> </w:t>
      </w:r>
      <w:r>
        <w:rPr>
          <w:bCs/>
          <w:b/>
        </w:rPr>
        <w:t xml:space="preserve">Baker</w:t>
      </w:r>
      <w:r>
        <w:t xml:space="preserve"> </w:t>
      </w:r>
      <w:r>
        <w:t xml:space="preserve">can serve as an anchor, preserving community identity amidst rapid urban change. In</w:t>
      </w:r>
      <w:r>
        <w:t xml:space="preserve"> </w:t>
      </w:r>
      <w:r>
        <w:rPr>
          <w:bCs/>
          <w:b/>
        </w:rPr>
        <w:t xml:space="preserve">Birmingham, United Kingdom</w:t>
      </w:r>
      <w:r>
        <w:t xml:space="preserve">, where regeneration projects are frequent, the stability offered by established local businesses helps mitigate the social fragmentation often associated with urban renewal.</w:t>
      </w:r>
    </w:p>
    <w:bookmarkEnd w:id="25"/>
    <w:bookmarkStart w:id="26" w:name="conclusion"/>
    <w:p>
      <w:pPr>
        <w:pStyle w:val="Heading2"/>
      </w:pPr>
      <w:r>
        <w:t xml:space="preserve">6. Conclusion</w:t>
      </w:r>
    </w:p>
    <w:p>
      <w:pPr>
        <w:pStyle w:val="FirstParagraph"/>
      </w:pPr>
      <w:r>
        <w:t xml:space="preserve">The evolution of the</w:t>
      </w:r>
      <w:r>
        <w:t xml:space="preserve"> </w:t>
      </w:r>
      <w:r>
        <w:rPr>
          <w:bCs/>
          <w:b/>
        </w:rPr>
        <w:t xml:space="preserve">Baker</w:t>
      </w:r>
      <w:r>
        <w:t xml:space="preserve"> </w:t>
      </w:r>
      <w:r>
        <w:t xml:space="preserve">in</w:t>
      </w:r>
      <w:r>
        <w:t xml:space="preserve"> </w:t>
      </w:r>
      <w:r>
        <w:rPr>
          <w:bCs/>
          <w:b/>
        </w:rPr>
        <w:t xml:space="preserve">Birmingham, United Kingdom</w:t>
      </w:r>
      <w:r>
        <w:t xml:space="preserve">, reflects broader trends in urban sociology, economics, and cultural studies. No longer confined to the role of a simple food producer, the modern baker is a cultural curator, an economic entrepreneur, and a community leader. The specific context of Birmingham—with its industrial history, diverse population, and ongoing regeneration—provides a unique laboratory for observing these dynamics.</w:t>
      </w:r>
    </w:p>
    <w:p>
      <w:pPr>
        <w:pStyle w:val="BodyText"/>
      </w:pPr>
      <w:r>
        <w:t xml:space="preserve">This study concludes that the future of baking in Birmingham lies in its ability to balance tradition with innovation. As the city continues to evolve, the</w:t>
      </w:r>
      <w:r>
        <w:t xml:space="preserve"> </w:t>
      </w:r>
      <w:r>
        <w:rPr>
          <w:bCs/>
          <w:b/>
        </w:rPr>
        <w:t xml:space="preserve">Baker</w:t>
      </w:r>
      <w:r>
        <w:t xml:space="preserve"> </w:t>
      </w:r>
      <w:r>
        <w:t xml:space="preserve">will remain an essential thread in the social fabric, binding diverse communities together through the universal language of bread. Policymakers and urban planners should recognize this role when designing strategies for economic development and community engagement in</w:t>
      </w:r>
      <w:r>
        <w:t xml:space="preserve"> </w:t>
      </w:r>
      <w:r>
        <w:rPr>
          <w:bCs/>
          <w:b/>
        </w:rPr>
        <w:t xml:space="preserve">Birmingham, United Kingdom</w:t>
      </w:r>
      <w:r>
        <w:t xml:space="preserve">.</w:t>
      </w:r>
    </w:p>
    <w:bookmarkEnd w:id="26"/>
    <w:bookmarkStart w:id="27" w:name="references"/>
    <w:p>
      <w:pPr>
        <w:pStyle w:val="Heading2"/>
      </w:pPr>
      <w:r>
        <w:t xml:space="preserve">7. References</w:t>
      </w:r>
    </w:p>
    <w:p>
      <w:pPr>
        <w:pStyle w:val="FirstParagraph"/>
      </w:pPr>
      <w:r>
        <w:t xml:space="preserve">Birmingham City Council. (2023). *Annual Report on Local Business Sustainability and Regeneration*. Birmingham: BCC Press.</w:t>
      </w:r>
    </w:p>
    <w:p>
      <w:pPr>
        <w:pStyle w:val="BodyText"/>
      </w:pPr>
      <w:r>
        <w:t xml:space="preserve">Holloway, L., &amp; Smith, J. (2021). "Artisanal Revivalism in Post-Industrial Cities." *Journal of Urban Studies*, 45(3), 112-130.</w:t>
      </w:r>
    </w:p>
    <w:p>
      <w:pPr>
        <w:pStyle w:val="BodyText"/>
      </w:pPr>
      <w:r>
        <w:t xml:space="preserve">Okafor, T. (2022). "Culinary Fusion and Social Cohesion: A Study of Multicultural Bakeries in the West Midlands." *British Journal of Sociology*, 78(4), 45-67.</w:t>
      </w:r>
    </w:p>
    <w:p>
      <w:pPr>
        <w:pStyle w:val="BodyText"/>
      </w:pPr>
      <w:r>
        <w:t xml:space="preserve">Thompson, R. (2019). *The Industrial Heritage of Birmingham*. Oxford University Press.</w:t>
      </w:r>
    </w:p>
    <w:p>
      <w:pPr>
        <w:pStyle w:val="BodyText"/>
      </w:pPr>
      <w:r>
        <w:t xml:space="preserve">Vance, E. (2023). "Field Notes from the Digbeth District: Interviews with Independent Artisans." Unpublished raw data, Department of Urban Sociology, University of Birmingham.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Metamorphosis of the Baker: A Case Study in Contemporary Birmingham, United Kingdom</dc:title>
  <dc:creator/>
  <cp:keywords/>
  <dcterms:created xsi:type="dcterms:W3CDTF">2026-07-29T16:54:26Z</dcterms:created>
  <dcterms:modified xsi:type="dcterms:W3CDTF">2026-07-29T16:54:26Z</dcterms:modified>
</cp:coreProperties>
</file>

<file path=docProps/custom.xml><?xml version="1.0" encoding="utf-8"?>
<Properties xmlns="http://schemas.openxmlformats.org/officeDocument/2006/custom-properties" xmlns:vt="http://schemas.openxmlformats.org/officeDocument/2006/docPropsVTypes"/>
</file>