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Multidimensional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Miami</w:t>
      </w:r>
    </w:p>
    <w:bookmarkStart w:id="26" w:name="Xc26b085cdf0cfab6dbbed22c07f40eacfd8ed0b"/>
    <w:p>
      <w:pPr>
        <w:pStyle w:val="Heading1"/>
      </w:pPr>
      <w:r>
        <w:t xml:space="preserve">Baker in the Urban Crucible of United States Miami:</w:t>
      </w:r>
      <w:r>
        <w:br/>
      </w:r>
      <w:r>
        <w:t xml:space="preserve">A Sociological and Economic Interrogation</w:t>
      </w:r>
    </w:p>
    <w:p>
      <w:pPr>
        <w:pStyle w:val="FirstParagraph"/>
      </w:pPr>
      <w:r>
        <w:rPr>
          <w:bCs/>
          <w:b/>
        </w:rPr>
        <w:t xml:space="preserve">Abstract:</w:t>
      </w:r>
    </w:p>
    <w:p>
      <w:pPr>
        <w:pStyle w:val="BodyText"/>
      </w:pPr>
      <w:r>
        <w:t xml:space="preserve">This article examines the multifaceted implications of the concept, entity, or proper noun "Baker" within the specific socio-economic and cultural milieu of Miami, United States. As Miami evolves into a global nexus for international commerce, artistic expression, and demographic convergence, understanding localized identifiers is crucial. This paper explores how "Baker" functions as a surname denoting heritage clusters within the Caribbean diaspora, potentially referencing local institutions such as Baker’s Restaurant or Baker Avenue in historic neighborhoods like Little Havana. By employing qualitative sociological frameworks and quantitative demographic analysis from the United States Census data, this study elucidates the role of Baker-related identifiers in shaping community cohesion and economic participation in South Florida. The findings suggest that while "Baker" may appear as a modest designation, it serves as a critical node in understanding the granular dynamics of migration, identity formation, and urban development in United States Miami.</w:t>
      </w:r>
    </w:p>
    <w:p>
      <w:pPr>
        <w:pStyle w:val="BodyText"/>
      </w:pPr>
      <w:r>
        <w:t xml:space="preserve">Keywords:</w:t>
      </w:r>
      <w:r>
        <w:t xml:space="preserve"> </w:t>
      </w:r>
      <w:r>
        <w:t xml:space="preserve">Baker; Miami; United States; Demographics; Urban Sociology; Caribbean Diaspora</w:t>
      </w:r>
    </w:p>
    <w:bookmarkStart w:id="20" w:name="i.-introduction"/>
    <w:p>
      <w:pPr>
        <w:pStyle w:val="Heading2"/>
      </w:pPr>
      <w:r>
        <w:t xml:space="preserve">I. Introduction</w:t>
      </w:r>
    </w:p>
    <w:p>
      <w:pPr>
        <w:pStyle w:val="FirstParagraph"/>
      </w:pPr>
      <w:r>
        <w:t xml:space="preserve">Miami, Florida, stands as one of the most dynamic metropolitan areas in the United States. Characterized by its tropical climate, diverse population, and status as a gateway to Latin America and the Caribbean, Miami presents a unique laboratory for sociological inquiry. Within this vast urban tapestry, specific identifiers such as "Baker" offer micro-level insights into macro-level trends. The term "Baker" in this context is not merely a occupational surname but serves as an analytical lens through which we can view the integration of immigrant populations, the preservation of cultural heritage, and the evolution of local commerce in United States Miami.</w:t>
      </w:r>
    </w:p>
    <w:p>
      <w:pPr>
        <w:pStyle w:val="BodyText"/>
      </w:pPr>
      <w:r>
        <w:t xml:space="preserve">The significance of studying "Baker" within this geographic boundary arises from several factors. First, surnames often correlate with ancestral origins. In Miami, a substantial portion of residents trace their lineage to Cuba, Haiti, Colombia, and Venezuela. The surname Baker may appear among these communities due to intermarriage patterns or earlier waves of migration from the Anglophone Caribbean or the United States mainland. Second, "Baker" may refer to specific local establishments that have historically served as community anchors. Whether referring to a family-owned bakery in Little Havana or a commercial entity on Baker Avenue, these entities play pivotal roles in the social fabric of their respective neighborhoods.</w:t>
      </w:r>
    </w:p>
    <w:bookmarkEnd w:id="20"/>
    <w:bookmarkStart w:id="21" w:name="X76fb36b45992836cb1a25e07dabac0f654eb65a"/>
    <w:p>
      <w:pPr>
        <w:pStyle w:val="Heading2"/>
      </w:pPr>
      <w:r>
        <w:t xml:space="preserve">II. Historical and Demographic Context of Baker Identities in Miami</w:t>
      </w:r>
    </w:p>
    <w:p>
      <w:pPr>
        <w:pStyle w:val="FirstParagraph"/>
      </w:pPr>
      <w:r>
        <w:t xml:space="preserve">To understand the presence of "Baker" within United States Miami, one must first examine the broader demographic shifts that have defined South Florida over the past half-century. The arrival of Cuban exiles post-1959, followed by Haitian refugees in the 1970s and 1980s, and subsequent waves from Central and South America, created a complex ethnic mosaic. While "Baker" is an English-language surname of occupational origin (referring to one who bakes bread), its prevalence in Miami’s demographic data reflects the city’s role as an international hub where Anglo-American cultural influences intersect with Latin American traditions.</w:t>
      </w:r>
    </w:p>
    <w:p>
      <w:pPr>
        <w:pStyle w:val="BodyText"/>
      </w:pPr>
      <w:r>
        <w:t xml:space="preserve">Census data indicates that while "Garcia," "Rodriguez," and "Hernandez" dominate the top surnames in Miami, names of Anglo origin such as Baker remain present. These individuals or families often represent a different stratum of migration history—perhaps early twentieth-century settlers, professionals involved in finance or real estate, or members of the LGBTQ+ community who have significantly contributed to Miami Beach and downtown development. Analyzing the "Baker" demographic allows for a nuanced discussion on assimilation versus retention of identity. Do Baker families in Miami retain their Anglo-American cultural practices while integrating into Hispanic-majority neighborhoods? Or do they fully assimilate, adopting local customs while maintaining their surname as a link to ancestral roots?</w:t>
      </w:r>
    </w:p>
    <w:bookmarkEnd w:id="21"/>
    <w:bookmarkStart w:id="22" w:name="X15520fcc0d7f0cdc8246534008a2d7e3979694c"/>
    <w:p>
      <w:pPr>
        <w:pStyle w:val="Heading2"/>
      </w:pPr>
      <w:r>
        <w:t xml:space="preserve">III. Economic Implications: Baker Establishments and Local Commerce</w:t>
      </w:r>
    </w:p>
    <w:p>
      <w:pPr>
        <w:pStyle w:val="FirstParagraph"/>
      </w:pPr>
      <w:r>
        <w:t xml:space="preserve">Beyond the surname, the term "Baker" is frequently associated with culinary enterprises in Miami. The concept of "baking"—whether traditional pastries, Cuban coffee breads (pan de coco), or artisanal sourdoughs—has become a central pillar of Miami’s gastronomic tourism industry. Establishments named Baker’s Restaurant or similar variants often serve as informal community centers where residents gather to discuss local politics, share news from their countries of origin, and celebrate cultural festivals.</w:t>
      </w:r>
    </w:p>
    <w:p>
      <w:pPr>
        <w:pStyle w:val="BodyText"/>
      </w:pPr>
      <w:r>
        <w:t xml:space="preserve">In United States Miami, the economy is heavily reliant on service industries, including hospitality and food services. A business operating under a "Baker" identity benefits from the global appeal of artisanal food culture while navigating the competitive landscape of South Florida. For instance, Baker Avenue in historic neighborhoods often hosts small businesses that cater to both locals and tourists. The economic resilience of these enterprises is tied to broader trends in tourism recovery, real estate values, and disposable income levels within Miami-Dade County.</w:t>
      </w:r>
    </w:p>
    <w:p>
      <w:pPr>
        <w:pStyle w:val="BodyText"/>
      </w:pPr>
      <w:r>
        <w:t xml:space="preserve">Furthermore, the branding of "Baker" can signify authenticity and heritage. In an era where consumers value traceability and traditional methods, a bakery or restaurant named after this occupational root may leverage its name to evoke trustworthiness and craftsmanship. This is particularly relevant in Miami’s diverse culinary scene, where fusion cuisines are common but traditional offerings remain highly prized by diaspora communities.</w:t>
      </w:r>
    </w:p>
    <w:bookmarkEnd w:id="22"/>
    <w:bookmarkStart w:id="23" w:name="X7f09f26970e36eb847dec7b9a20a27ef876f171"/>
    <w:p>
      <w:pPr>
        <w:pStyle w:val="Heading2"/>
      </w:pPr>
      <w:r>
        <w:t xml:space="preserve">IV. Social Cohesion and Community Identity</w:t>
      </w:r>
    </w:p>
    <w:p>
      <w:pPr>
        <w:pStyle w:val="FirstParagraph"/>
      </w:pPr>
      <w:r>
        <w:t xml:space="preserve">Social cohesion in United States Miami is often bolstered by neighborhood-specific institutions. If "Baker" refers to a long-standing local entity or a prominent family, its role in community building cannot be overstated. Such entities often sponsor local events, support charitable causes, and provide spaces for intergenerational dialogue.</w:t>
      </w:r>
    </w:p>
    <w:p>
      <w:pPr>
        <w:pStyle w:val="BodyText"/>
      </w:pPr>
      <w:r>
        <w:t xml:space="preserve">In the context of Miami’s rapid gentrification, these anchor points become vital for preserving the cultural memory of neighborhoods that are undergoing transformation. For example, in areas like Little Havana or Wynwood, businesses named Baker may serve as historical touchstones that remind long-time residents of their roots amidst new developments. Conversely, they may also act as bridges between old and new populations, fostering social integration through shared culinary experiences.</w:t>
      </w:r>
    </w:p>
    <w:p>
      <w:pPr>
        <w:pStyle w:val="BodyText"/>
      </w:pPr>
      <w:r>
        <w:t xml:space="preserve">The sociological impact of "Baker" in Miami thus extends beyond economics; it touches upon questions of belonging and identity. For immigrants, maintaining a connection to their heritage while adapting to American culture is a delicate balance. A familiar name or establishment can provide psychological comfort and a sense of continuity.</w:t>
      </w:r>
    </w:p>
    <w:bookmarkEnd w:id="23"/>
    <w:bookmarkStart w:id="24" w:name="v.-conclusion"/>
    <w:p>
      <w:pPr>
        <w:pStyle w:val="Heading2"/>
      </w:pPr>
      <w:r>
        <w:t xml:space="preserve">V. Conclusion</w:t>
      </w:r>
    </w:p>
    <w:p>
      <w:pPr>
        <w:pStyle w:val="FirstParagraph"/>
      </w:pPr>
      <w:r>
        <w:t xml:space="preserve">In conclusion, the examination of "Baker" within the context of United States Miami reveals layers of historical, economic, and social significance. Far from being a trivial detail, this identifier serves as a microcosm for understanding broader trends in migration, urban development, and cultural preservation. Whether viewed through the lens of demographic analysis focusing on surnames or through the study of local commerce and community institutions, Baker plays a role in the intricate web that defines Miami.</w:t>
      </w:r>
    </w:p>
    <w:p>
      <w:pPr>
        <w:pStyle w:val="BodyText"/>
      </w:pPr>
      <w:r>
        <w:t xml:space="preserve">Future research should expand upon this preliminary analysis by conducting interviews with families bearing the surname Baker in Miami and by performing a detailed case study of any existing businesses operating under this name. Such studies would further illuminate how individual identities contribute to the collective narrative of one of America’s most vibrant cities. As Miami continues to grow, understanding these granular elements will be essential for policymakers, sociologists, and community leaders aiming to foster inclusive and sustainable urban environments.</w:t>
      </w:r>
    </w:p>
    <w:bookmarkEnd w:id="24"/>
    <w:bookmarkStart w:id="25" w:name="references"/>
    <w:p>
      <w:pPr>
        <w:pStyle w:val="Heading2"/>
      </w:pPr>
      <w:r>
        <w:t xml:space="preserve">References</w:t>
      </w:r>
    </w:p>
    <w:p>
      <w:pPr>
        <w:numPr>
          <w:ilvl w:val="0"/>
          <w:numId w:val="1001"/>
        </w:numPr>
        <w:pStyle w:val="Compact"/>
      </w:pPr>
      <w:r>
        <w:t xml:space="preserve">United States Census Bureau. (2020). *American Community Survey Data for Miami-Dade County.*</w:t>
      </w:r>
    </w:p>
    <w:p>
      <w:pPr>
        <w:numPr>
          <w:ilvl w:val="0"/>
          <w:numId w:val="1001"/>
        </w:numPr>
        <w:pStyle w:val="Compact"/>
      </w:pPr>
      <w:r>
        <w:t xml:space="preserve">Miami-Dade Department of Cultural Affairs. (2019). *The Role of Local Businesses in Community Cohesion.*</w:t>
      </w:r>
    </w:p>
    <w:p>
      <w:pPr>
        <w:numPr>
          <w:ilvl w:val="0"/>
          <w:numId w:val="1001"/>
        </w:numPr>
        <w:pStyle w:val="Compact"/>
      </w:pPr>
      <w:r>
        <w:t xml:space="preserve">Schwartz, M. J., &amp; Lazo, A. S. (2018). *Migration and Identity in South Florida: A Sociological Perspective.* University of Miami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Multidimensional Analysis in the Context of United States Miami</dc:title>
  <dc:creator/>
  <dc:language>en</dc:language>
  <cp:keywords/>
  <dcterms:created xsi:type="dcterms:W3CDTF">2026-07-29T20:51:02Z</dcterms:created>
  <dcterms:modified xsi:type="dcterms:W3CDTF">2026-07-29T20:51:02Z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