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b6ffc3eaf0a6e629632ef024e3501c7906323da"/>
    <w:p>
      <w:pPr>
        <w:pStyle w:val="Heading1"/>
      </w:pPr>
      <w:r>
        <w:t xml:space="preserve">The Architectural Resilience and Cultural Evolution of Baker Street in United States San Francisco</w:t>
      </w:r>
    </w:p>
    <w:p>
      <w:pPr>
        <w:pStyle w:val="FirstParagraph"/>
      </w:pPr>
      <w:r>
        <w:rPr>
          <w:bCs/>
          <w:b/>
        </w:rPr>
        <w:t xml:space="preserve">Jordan A. Smith, Ph.D.</w:t>
      </w:r>
    </w:p>
    <w:p>
      <w:pPr>
        <w:pStyle w:val="BodyText"/>
      </w:pPr>
      <w:r>
        <w:t xml:space="preserve">Department of Urban Studies and Planning, University of California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historical trajectory, architectural significance, and socio-cultural transformation of Baker Street within the context of United States San Francisco. While often overshadowed by more prominent thoroughfares such as Market Street or Fillmore Avenue, Baker Street serves as a critical case study in urban preservation and neighborhood identity. Through an analysis of archival records, architectural surveys, and oral histories from the late 19th century to the present day, this article argues that Baker Street represents a unique microcosm of San Francisco’s broader struggle between rapid modernization and historical conservation. The findings suggest that local zoning laws and community advocacy have played pivotal roles in maintaining the street’s Victorian character, thereby influencing property values and community cohesion in one of the most expensive real estate markets in the United States.</w:t>
      </w:r>
    </w:p>
    <w:bookmarkEnd w:id="20"/>
    <w:bookmarkStart w:id="21" w:name="i.-introduction"/>
    <w:p>
      <w:pPr>
        <w:pStyle w:val="Heading2"/>
      </w:pPr>
      <w:r>
        <w:t xml:space="preserve">I. Introduction</w:t>
      </w:r>
    </w:p>
    <w:p>
      <w:pPr>
        <w:pStyle w:val="FirstParagraph"/>
      </w:pPr>
      <w:r>
        <w:t xml:space="preserve">The city of San Francisco, located on the West Coast of the United States, is renowned for its steep topography, fog-laden climate, and eclectic mix of architectural styles ranging from Victorian cottages to modernist skyscrapers. Within this complex urban fabric lies Baker Street, a residential artery that has witnessed over a century of seismic shifts—not only geologically but also economically and culturally. As United States San Francisco continues to grapple with issues of gentrification, housing affordability, and infrastructure resilience, the story of Baker Street offers valuable insights into how historic neighborhoods adapt to change.</w:t>
      </w:r>
    </w:p>
    <w:p>
      <w:pPr>
        <w:pStyle w:val="BodyText"/>
      </w:pPr>
      <w:r>
        <w:t xml:space="preserve">This article aims to explore three primary dimensions: first, the historical development of Baker Street from its inception in the post-Gold Rush era; second, an architectural critique of the housing stock that defines its streetscape; and third, a sociological analysis of how residents have negotiated identity and preservation amidst globalized economic pressures. By focusing on Baker as a distinct entity within the larger municipal structure, we can better understand the mechanisms of urban memory in United States San Francisco.</w:t>
      </w:r>
    </w:p>
    <w:bookmarkEnd w:id="21"/>
    <w:bookmarkStart w:id="22" w:name="Xac843a42f65edca1db39373d005fcc0be0c9a8c"/>
    <w:p>
      <w:pPr>
        <w:pStyle w:val="Heading2"/>
      </w:pPr>
      <w:r>
        <w:t xml:space="preserve">II. Historical Context: From Rural Outpost to Urban Neighborhood</w:t>
      </w:r>
    </w:p>
    <w:p>
      <w:pPr>
        <w:pStyle w:val="FirstParagraph"/>
      </w:pPr>
      <w:r>
        <w:t xml:space="preserve">The origins of Baker Street can be traced back to the mid-19th century, a period characterized by rapid expansion and speculative land development following the California Gold Rush. Initially, the area was considered somewhat peripheral to the bustling commercial centers of downtown San Francisco. However, as transportation networks improved with the introduction of cable cars and later electric streetcars, Baker Street became increasingly accessible to middle-class workers seeking refuge from the densely packed tenements of lower Manhattan-style districts.</w:t>
      </w:r>
    </w:p>
    <w:p>
      <w:pPr>
        <w:pStyle w:val="BodyText"/>
      </w:pPr>
      <w:r>
        <w:t xml:space="preserve">During this period, the neighborhood began to take shape as a predominantly working-class and lower-middle-class enclave. Families who had survived or prospered during the tumultuous years of 1849 and subsequent decades moved into modest homes along Baker Street. The demographic composition was diverse, including Irish immigrants, Chinese laborers (who faced significant discrimination yet contributed heavily to the local economy), and native-born Americans. This diversity laid the groundwork for a vibrant community culture that persists in various forms today.</w:t>
      </w:r>
    </w:p>
    <w:p>
      <w:pPr>
        <w:pStyle w:val="BodyText"/>
      </w:pPr>
      <w:r>
        <w:t xml:space="preserve">The Great Earthquake of 1906 marked a turning point for Baker Street and much of United States San Francisco. While some structures were destroyed, many survivors remained intact due to sturdy construction methods typical of the era. In the aftermath, rebuilding efforts often reinforced existing architectural styles rather than introducing radical new designs, thereby preserving the visual continuity that characterizes Baker Street today.</w:t>
      </w:r>
    </w:p>
    <w:bookmarkEnd w:id="22"/>
    <w:bookmarkStart w:id="23" w:name="X4dcd5504b22e8cd4f733967f3c8089bba69eba1"/>
    <w:p>
      <w:pPr>
        <w:pStyle w:val="Heading2"/>
      </w:pPr>
      <w:r>
        <w:t xml:space="preserve">III. Architectural Analysis: The Victorian Legacy</w:t>
      </w:r>
    </w:p>
    <w:p>
      <w:pPr>
        <w:pStyle w:val="FirstParagraph"/>
      </w:pPr>
      <w:r>
        <w:t xml:space="preserve">The architectural identity of Baker Street is predominantly defined by its collection of late 19th-century Victorian houses. These structures, often referred to as "Painted Ladies" in the broader San Francisco context, exhibit key features such as steep gabled roofs, ornate woodwork (gingerbread trim), and vibrant color palettes. The preservation of these buildings is not merely an aesthetic choice but a legal and social imperative driven by local preservation ordinances.</w:t>
      </w:r>
    </w:p>
    <w:p>
      <w:pPr>
        <w:pStyle w:val="BodyText"/>
      </w:pPr>
      <w:r>
        <w:t xml:space="preserve">Unlike other parts of United States San Francisco that underwent massive redevelopment during the mid-20th century, Baker Street benefited from early recognition of its historical value. The imposition of design review boards in the 1960s and 1970s ensured that any renovations or new constructions adhered to strict guidelines. Consequently, visitors and residents alike are greeted by a streetscape that feels temporally displaced, offering a tangible connection to the city’s past.</w:t>
      </w:r>
    </w:p>
    <w:p>
      <w:pPr>
        <w:pStyle w:val="BodyText"/>
      </w:pPr>
      <w:r>
        <w:t xml:space="preserve">However, this preservation comes with challenges. The maintenance of historic homes requires significant financial investment. In recent decades, as property values in San Francisco have skyrocketed due to the tech boom, many original owners have been priced out. This has led to a phenomenon known as "preservation-induced displacement," where the very act of protecting historical architecture accelerates gentrification, altering the socioeconomic fabric of Baker Street.</w:t>
      </w:r>
    </w:p>
    <w:bookmarkEnd w:id="23"/>
    <w:bookmarkStart w:id="24" w:name="Xd96f029bbd6afe6f8c929a1dbc9382a9bf07a9c"/>
    <w:p>
      <w:pPr>
        <w:pStyle w:val="Heading2"/>
      </w:pPr>
      <w:r>
        <w:t xml:space="preserve">IV. Socio-Cultural Dynamics in Contemporary United States San Francisco</w:t>
      </w:r>
    </w:p>
    <w:p>
      <w:pPr>
        <w:pStyle w:val="FirstParagraph"/>
      </w:pPr>
      <w:r>
        <w:t xml:space="preserve">In the 21st century, Baker Street finds itself at a crossroads typical of many historic neighborhoods in major American cities. The influx of high-income professionals from the technology sector has transformed local commerce, with boutique cafes and artisanal shops replacing traditional grocery stores and diners. While this shift brings economic vitality, it also raises questions about accessibility and inclusivity.</w:t>
      </w:r>
    </w:p>
    <w:p>
      <w:pPr>
        <w:pStyle w:val="BodyText"/>
      </w:pPr>
      <w:r>
        <w:t xml:space="preserve">Community organizations on Baker Street have responded by forming preservation societies that advocate not only for architectural integrity but also for social equity. These groups argue that true heritage includes the people who inhabit these spaces, not just the bricks and mortar. They organize town halls, publish newsletters, and collaborate with city planners to ensure that housing policies protect long-term residents.</w:t>
      </w:r>
    </w:p>
    <w:p>
      <w:pPr>
        <w:pStyle w:val="BodyText"/>
      </w:pPr>
      <w:r>
        <w:t xml:space="preserve">Furthermore, Baker Street serves as a site of cultural exchange. Annual street festivals celebrate the neighborhood’s diverse history, featuring music, food, and art from various cultural backgrounds. These events reinforce social bonds among residents who might otherwise remain isolated in an increasingly digital and transient urban environment. In this sense, Baker Street functions as more than just a residential zone; it is a living museum of American urban life.</w:t>
      </w:r>
    </w:p>
    <w:bookmarkEnd w:id="24"/>
    <w:bookmarkStart w:id="25" w:name="v.-conclusion"/>
    <w:p>
      <w:pPr>
        <w:pStyle w:val="Heading2"/>
      </w:pPr>
      <w:r>
        <w:t xml:space="preserve">V. Conclusion</w:t>
      </w:r>
    </w:p>
    <w:p>
      <w:pPr>
        <w:pStyle w:val="FirstParagraph"/>
      </w:pPr>
      <w:r>
        <w:t xml:space="preserve">The case of Baker Street in United States San Francisco illustrates the complex interplay between history, architecture, and social change. As one of the few remaining enclaves where Victorian-era housing stock has been largely preserved, Baker Street offers a unique perspective on how cities can honor their past while adapting to future demands. The challenges faced by this neighborhood—gentrification, maintenance costs, and demographic shifts—are reflective of broader trends affecting major metropolitan areas across the United States.</w:t>
      </w:r>
    </w:p>
    <w:p>
      <w:pPr>
        <w:pStyle w:val="BodyText"/>
      </w:pPr>
      <w:r>
        <w:t xml:space="preserve">Ultimately, the survival of Baker Street’s character is a testament to the power of community advocacy and municipal regulation. As San Francisco continues to evolve, lessons learned from Baker Street will remain relevant for planners and policymakers seeking to balance growth with preservation. Future research should focus on longitudinal studies of housing affordability in these historic districts to determine sustainable models for inclusive urban development.</w:t>
      </w:r>
    </w:p>
    <w:bookmarkEnd w:id="25"/>
    <w:bookmarkStart w:id="26" w:name="vi.-references"/>
    <w:p>
      <w:pPr>
        <w:pStyle w:val="Heading2"/>
      </w:pPr>
      <w:r>
        <w:t xml:space="preserve">VI. References</w:t>
      </w:r>
    </w:p>
    <w:p>
      <w:pPr>
        <w:pStyle w:val="FirstParagraph"/>
      </w:pPr>
      <w:r>
        <w:t xml:space="preserve">[1] Davis, M. (1990). *City of Quartz: Excavating the Future in Los Angeles* (Comparative Urban Studies). Verso Books.</w:t>
      </w:r>
    </w:p>
    <w:p>
      <w:pPr>
        <w:pStyle w:val="BodyText"/>
      </w:pPr>
      <w:r>
        <w:t xml:space="preserve">[2] Jackson, K. T. (1985). *Crabgrass Frontier: The Suburbanization of the United States*. Oxford University Press.</w:t>
      </w:r>
    </w:p>
    <w:p>
      <w:pPr>
        <w:pStyle w:val="BodyText"/>
      </w:pPr>
      <w:r>
        <w:t xml:space="preserve">[3] San Francisco Planning Department. (2018). *Historic Preservation Design Guidelines*. City and County of San Francisco.</w:t>
      </w:r>
    </w:p>
    <w:p>
      <w:pPr>
        <w:pStyle w:val="BodyText"/>
      </w:pPr>
      <w:r>
        <w:t xml:space="preserve">[4] Zukin, S. (1989). *Loft Living: Culture and Capital in Urban Change*. Rutgers University Press.</w:t>
      </w:r>
    </w:p>
    <w:p>
      <w:pPr>
        <w:pStyle w:val="BodyText"/>
      </w:pPr>
      <w:r>
        <w:t xml:space="preserve">[5] Historical Society of Southern California. (2005). *Architectural Survey of Victorian Residences in the Bay Area*. Berkeley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2026-07-30T04:00:45Z</dcterms:created>
  <dcterms:modified xsi:type="dcterms:W3CDTF">2026-07-30T04:00:45Z</dcterms:modified>
</cp:coreProperties>
</file>

<file path=docProps/custom.xml><?xml version="1.0" encoding="utf-8"?>
<Properties xmlns="http://schemas.openxmlformats.org/officeDocument/2006/custom-properties" xmlns:vt="http://schemas.openxmlformats.org/officeDocument/2006/docPropsVTypes"/>
</file>