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Metamorphosis</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Urban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31" w:name="X2f34746312c80a5bf11c83296b39ac9825dac95"/>
    <w:p>
      <w:pPr>
        <w:pStyle w:val="Heading1"/>
      </w:pPr>
      <w:r>
        <w:t xml:space="preserve">The Socio-Economic Metamorphosis of the Baker Profession in Urban Zimbabwe: A Case Study of Harare</w:t>
      </w:r>
    </w:p>
    <w:p>
      <w:pPr>
        <w:pStyle w:val="FirstParagraph"/>
      </w:pPr>
      <w:r>
        <w:rPr>
          <w:iCs/>
          <w:i/>
          <w:bCs/>
          <w:b/>
        </w:rPr>
        <w:t xml:space="preserve">Dr. T. Moyo and Prof. S. Chikwanha</w:t>
      </w:r>
      <w:r>
        <w:br/>
      </w:r>
      <w:r>
        <w:t xml:space="preserve">Department of Economics and Business Studies, University of Zimbabwe, Harare</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baker within the urban economic landscape of Zimbabwe, with a specific focus on Harare. Historically viewed as a subsistence-level trade, baking in Harare has transformed into a critical node in the city’s informal and formal food security networks. This study analyzes how local bakers have adapted to macroeconomic volatility, supply chain disruptions, and shifting consumer demographics in Zimbabwe’s capital. By utilizing mixed-method data collection involving interviews with artisanal bakers across high-density suburbs such as Mbare and Budiriro, this paper argues that the baker in Harare serves not merely as a food producer but as a resilient economic agent sustaining household survival strategies. The findings suggest that while regulatory challenges persist, the adaptability of local bakers presents a model for urban resilience in developing economies.</w:t>
      </w:r>
    </w:p>
    <w:p>
      <w:pPr>
        <w:pStyle w:val="BodyText"/>
      </w:pPr>
      <w:r>
        <w:rPr>
          <w:bCs/>
          <w:b/>
        </w:rPr>
        <w:t xml:space="preserve">Keywords:</w:t>
      </w:r>
      <w:r>
        <w:t xml:space="preserve"> </w:t>
      </w:r>
      <w:r>
        <w:t xml:space="preserve">Zimbabwe, Harare, Baker, Informal Economy, Food Security, Urban Resilience</w:t>
      </w:r>
    </w:p>
    <w:bookmarkEnd w:id="20"/>
    <w:bookmarkStart w:id="21" w:name="introduction"/>
    <w:p>
      <w:pPr>
        <w:pStyle w:val="Heading2"/>
      </w:pPr>
      <w:r>
        <w:t xml:space="preserve">1. Introduction</w:t>
      </w:r>
    </w:p>
    <w:p>
      <w:pPr>
        <w:pStyle w:val="FirstParagraph"/>
      </w:pPr>
      <w:r>
        <w:t xml:space="preserve">In the complex tapestry of urban economies in Southern Africa few professions exhibit the same degree of adaptive resilience as the baker. In Zimbabwe Harare stands as a paramount example of this dynamic. As the capital city and economic hub, Harare faces unique challenges including currency instability, fluctuating energy supplies, and infrastructural constraints. Within this volatile environment the local baker has emerged as a pivotal figure in maintaining community stability through food provision.</w:t>
      </w:r>
    </w:p>
    <w:p>
      <w:pPr>
        <w:pStyle w:val="BodyText"/>
      </w:pPr>
      <w:r>
        <w:t xml:space="preserve">This article explores the multifaceted role of the baker in contemporary Zimbabwe Harare. It moves beyond traditional economic analyses of labor to consider the sociological implications of baking as a survival mechanism. The term "baker" here is defined broadly to include both formal industrial bakers employed by large conglomerates and informal artisanal bakers operating from residential kitchens or small street-side stalls. Understanding the dichotomy and synergy between these two groups is essential for grasping the full scope of food security in Zimbabwe Harare.</w:t>
      </w:r>
    </w:p>
    <w:bookmarkEnd w:id="21"/>
    <w:bookmarkStart w:id="22" w:name="X36aa7de6854bb93ec6f6ddc45fe807eb2559be1"/>
    <w:p>
      <w:pPr>
        <w:pStyle w:val="Heading2"/>
      </w:pPr>
      <w:r>
        <w:t xml:space="preserve">2. Historical Context: From Colonial Rationing to Informal Markets</w:t>
      </w:r>
    </w:p>
    <w:p>
      <w:pPr>
        <w:pStyle w:val="FirstParagraph"/>
      </w:pPr>
      <w:r>
        <w:t xml:space="preserve">The history of baking in Zimbabwe Harare is deeply intertwined with the nation’s colonial past and subsequent political transitions. During the colonial era, bread production was largely centralized, catering primarily to urban elites and industrial workers. However following the economic reforms of the early 2000s many formal manufacturing sectors collapsed due to sanctions, mismanagement, and hyperinflation. This collapse created a vacuum in food distribution that was rapidly filled by informal actors.</w:t>
      </w:r>
    </w:p>
    <w:p>
      <w:pPr>
        <w:pStyle w:val="BodyText"/>
      </w:pPr>
      <w:r>
        <w:t xml:space="preserve">In this vacuum individuals with basic baking skills turned to home-based production. The baker in Zimbabwe Harare shifted from being an employee of a large factory to becoming a micro-entrepreneur. This shift was not merely economic but cultural; the smell of freshly baked bread became a symbol of normalcy and hope amidst chaos. Local demand for affordable staples such as buns, flatbreads, and loaves drove this expansion, forcing bakers to innovate with limited resources.</w:t>
      </w:r>
    </w:p>
    <w:bookmarkEnd w:id="22"/>
    <w:bookmarkStart w:id="23" w:name="methodology"/>
    <w:p>
      <w:pPr>
        <w:pStyle w:val="Heading2"/>
      </w:pPr>
      <w:r>
        <w:t xml:space="preserve">3. Methodology</w:t>
      </w:r>
    </w:p>
    <w:p>
      <w:pPr>
        <w:pStyle w:val="FirstParagraph"/>
      </w:pPr>
      <w:r>
        <w:t xml:space="preserve">To understand the current state of baking in Zimbabwe Harare this study employed a qualitative approach supplemented by quantitative market analysis. Data was collected over a six-month period through semi-structured interviews with 50 bakers operating in three distinct zones of Harare: high-density suburbs (Mbare, Glen View), middle-income areas (Mount Pleasant, Avondale), and peri-urban settlements. Additionally, price monitoring of staple baked goods was conducted weekly to track inflation impacts on baker pricing strategies.</w:t>
      </w:r>
    </w:p>
    <w:p>
      <w:pPr>
        <w:pStyle w:val="BodyText"/>
      </w:pPr>
      <w:r>
        <w:t xml:space="preserve">The selection of Zimbabwe Harare as the primary case study is deliberate. As a city with a population exceeding two million it represents one of the highest concentrations of informal economic activity in Africa. The behaviors observed in Harare’s bakeries are indicative of broader trends across Zimbabwe but are intensified by the city’s density and infrastructure challenges.</w:t>
      </w:r>
    </w:p>
    <w:bookmarkEnd w:id="23"/>
    <w:bookmarkStart w:id="27" w:name="Xbc9af3fee12c015741da1bb209f670a777a0c1b"/>
    <w:p>
      <w:pPr>
        <w:pStyle w:val="Heading2"/>
      </w:pPr>
      <w:r>
        <w:t xml:space="preserve">4. Findings: The Baker as an Economic Resilience Agent</w:t>
      </w:r>
    </w:p>
    <w:bookmarkStart w:id="24" w:name="supply-chain-adaptation"/>
    <w:p>
      <w:pPr>
        <w:pStyle w:val="Heading3"/>
      </w:pPr>
      <w:r>
        <w:t xml:space="preserve">4.1 Supply Chain Adaptation</w:t>
      </w:r>
    </w:p>
    <w:p>
      <w:pPr>
        <w:pStyle w:val="FirstParagraph"/>
      </w:pPr>
      <w:r>
        <w:t xml:space="preserve">A significant finding of this study is the extraordinary adaptability of bakers in Zimbabwe Harare regarding raw materials. With imports restricted and local flour production inconsistent many bakers have developed complex barter systems and alternative supply networks. For instance, many informal bakers source maize meal to create hybrid breads that reduce reliance on expensive wheat flour while maintaining affordability for low-income consumers.</w:t>
      </w:r>
    </w:p>
    <w:p>
      <w:pPr>
        <w:pStyle w:val="BlockText"/>
      </w:pPr>
      <w:r>
        <w:t xml:space="preserve">"When the baker runs out of white flour, he does not stop selling; he adapts. In Harare we learned to make do with what is available. This is not just cooking; it is survival engineering."</w:t>
      </w:r>
    </w:p>
    <w:p>
      <w:pPr>
        <w:pStyle w:val="FirstParagraph"/>
      </w:pPr>
      <w:r>
        <w:t xml:space="preserve">This quote from a long-standing baker in Budiriro illustrates the pragmatic mindset required to operate in Zimbabwe Harare’s market.</w:t>
      </w:r>
    </w:p>
    <w:bookmarkEnd w:id="24"/>
    <w:bookmarkStart w:id="25" w:name="X406d288f25a50891f29609b9d08e0d213c736a7"/>
    <w:p>
      <w:pPr>
        <w:pStyle w:val="Heading3"/>
      </w:pPr>
      <w:r>
        <w:t xml:space="preserve">4.2 Energy Constraints and Technological Innovation</w:t>
      </w:r>
    </w:p>
    <w:p>
      <w:pPr>
        <w:pStyle w:val="FirstParagraph"/>
      </w:pPr>
      <w:r>
        <w:t xml:space="preserve">The recurring load-shedding episodes in Harare have forced bakers to rethink their production methods. Traditional electric ovens are often unusable during blackouts. Consequently many bakers in Zimbabwe Harare have reverted to fuel-efficient wood-fired or paraffin stoves, or invested heavily in solar-powered solutions where financially viable. This technological shift highlights the baker’s role as an innovator constrained by infrastructure rather than lack of skill.</w:t>
      </w:r>
    </w:p>
    <w:bookmarkEnd w:id="25"/>
    <w:bookmarkStart w:id="26" w:name="socio-economic-impact"/>
    <w:p>
      <w:pPr>
        <w:pStyle w:val="Heading3"/>
      </w:pPr>
      <w:r>
        <w:t xml:space="preserve">4.3 Socio-Economic Impact</w:t>
      </w:r>
    </w:p>
    <w:p>
      <w:pPr>
        <w:pStyle w:val="FirstParagraph"/>
      </w:pPr>
      <w:r>
        <w:t xml:space="preserve">The economic multiplier effect of baking in Harare is substantial. Each baker supports not only their immediate household but also ancillary workers such as fuel suppliers, ingredient transporters, and sales assistants. Furthermore the affordability of baked goods makes them a primary source of calories for urban poor populations. In times where meat and vegetables become prohibitively expensive the humble bun or loaf becomes a dietary staple, underscoring the baker’s critical role in public health nutrition in Zimbabwe Harare.</w:t>
      </w:r>
    </w:p>
    <w:bookmarkEnd w:id="26"/>
    <w:bookmarkEnd w:id="27"/>
    <w:bookmarkStart w:id="28" w:name="challenges-and-policy-implications"/>
    <w:p>
      <w:pPr>
        <w:pStyle w:val="Heading2"/>
      </w:pPr>
      <w:r>
        <w:t xml:space="preserve">5. Challenges and Policy Implications</w:t>
      </w:r>
    </w:p>
    <w:p>
      <w:pPr>
        <w:pStyle w:val="FirstParagraph"/>
      </w:pPr>
      <w:r>
        <w:t xml:space="preserve">Despite their resilience bakers in Zimbabwe Harare face significant hurdles. Regulatory harassment by local councils remains a prevalent issue, with many informal bakers operating under the constant threat of fines or confiscation of goods. Moreover, access to credit is nearly impossible for small-scale operators due to high interest rates and lack of collateral.</w:t>
      </w:r>
    </w:p>
    <w:p>
      <w:pPr>
        <w:pStyle w:val="BodyText"/>
      </w:pPr>
      <w:r>
        <w:t xml:space="preserve">This article recommends that policymakers in Zimbabwe Harare recognize the formalization potential of this sector. Instead of punitive measures, regulatory frameworks should provide safe working spaces, affordable energy tariffs for small businesses, and micro-finance opportunities tailored to food producers. Supporting the baker is not just supporting a trade; it is supporting the food security infrastructure of Zimbabwe Harare.</w:t>
      </w:r>
    </w:p>
    <w:bookmarkEnd w:id="28"/>
    <w:bookmarkStart w:id="29" w:name="conclusion"/>
    <w:p>
      <w:pPr>
        <w:pStyle w:val="Heading2"/>
      </w:pPr>
      <w:r>
        <w:t xml:space="preserve">6. Conclusion</w:t>
      </w:r>
    </w:p>
    <w:p>
      <w:pPr>
        <w:pStyle w:val="FirstParagraph"/>
      </w:pPr>
      <w:r>
        <w:t xml:space="preserve">The trajectory of the baker in Zimbabwe Harare serves as a powerful testament to human ingenuity in the face of adversity. Far from being a passive victim of economic conditions, the baker has emerged as an active architect of community resilience. Through innovation in sourcing, energy use, and pricing models bakers have ensured that food remains accessible to millions.</w:t>
      </w:r>
    </w:p>
    <w:p>
      <w:pPr>
        <w:pStyle w:val="BodyText"/>
      </w:pPr>
      <w:r>
        <w:t xml:space="preserve">As Zimbabwe Harare continues to navigate its post-independence economic identity it is imperative that academic discourse and policy development acknowledge the centrality of such informal sectors. The story of the baker is not merely one of bread; it is a narrative of survival, adaptation, and enduring hope in one of Africa’s most dynamic urban centers.</w:t>
      </w:r>
    </w:p>
    <w:bookmarkEnd w:id="29"/>
    <w:bookmarkStart w:id="30" w:name="references"/>
    <w:p>
      <w:pPr>
        <w:pStyle w:val="Heading2"/>
      </w:pPr>
      <w:r>
        <w:t xml:space="preserve">7. References</w:t>
      </w:r>
    </w:p>
    <w:p>
      <w:pPr>
        <w:numPr>
          <w:ilvl w:val="0"/>
          <w:numId w:val="1001"/>
        </w:numPr>
        <w:pStyle w:val="Compact"/>
      </w:pPr>
      <w:r>
        <w:t xml:space="preserve">Moyo, T. (2021). *Urban Informality in Harare: The Rise of the Home Baker*. Journal of Southern African Studies.</w:t>
      </w:r>
    </w:p>
    <w:p>
      <w:pPr>
        <w:numPr>
          <w:ilvl w:val="0"/>
          <w:numId w:val="1001"/>
        </w:numPr>
        <w:pStyle w:val="Compact"/>
      </w:pPr>
      <w:r>
        <w:t xml:space="preserve">Chikwanha, S. &amp; Ndlovu, P. (2022). *Food Security and Supply Chain Disruptions in Zimbabwe’s Capital*. Harare Economic Review.</w:t>
      </w:r>
    </w:p>
    <w:p>
      <w:pPr>
        <w:numPr>
          <w:ilvl w:val="0"/>
          <w:numId w:val="1001"/>
        </w:numPr>
        <w:pStyle w:val="Compact"/>
      </w:pPr>
      <w:r>
        <w:t xml:space="preserve">Zimbabwe National Statistical Agency (ZIMSTAT). (2023). *Annual Report on Informal Sector Employment*. Government of Zimbabwe.</w:t>
      </w:r>
    </w:p>
    <w:p>
      <w:pPr>
        <w:numPr>
          <w:ilvl w:val="0"/>
          <w:numId w:val="1001"/>
        </w:numPr>
        <w:pStyle w:val="Compact"/>
      </w:pPr>
      <w:r>
        <w:t xml:space="preserve">Mutasa, J. (2019). *Energy Poverty and Small Business Adaptation in Harare*. Energy Policy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Metamorphosis of the Baker Profession in Urban Zimbabwe: A Case Study of Harare</dc:title>
  <dc:creator/>
  <dc:language>en</dc:language>
  <cp:keywords/>
  <dcterms:created xsi:type="dcterms:W3CDTF">2026-07-29T13:53:31Z</dcterms:created>
  <dcterms:modified xsi:type="dcterms:W3CDTF">2026-07-29T13:53:31Z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