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Financial</w:t>
      </w:r>
      <w:r>
        <w:t xml:space="preserve"> </w:t>
      </w:r>
      <w:r>
        <w:t xml:space="preserve">Inclusion</w:t>
      </w:r>
      <w:r>
        <w:t xml:space="preserve"> </w:t>
      </w:r>
      <w:r>
        <w:t xml:space="preserve">and</w:t>
      </w:r>
      <w:r>
        <w:t xml:space="preserve"> </w:t>
      </w:r>
      <w:r>
        <w:t xml:space="preserve">Digital</w:t>
      </w:r>
      <w:r>
        <w:t xml:space="preserve"> </w:t>
      </w:r>
      <w:r>
        <w:t xml:space="preserve">Transformation</w:t>
      </w:r>
    </w:p>
    <w:bookmarkStart w:id="27" w:name="X1c45a78e9332aefccb6981ec455cfc9b63308ac"/>
    <w:p>
      <w:pPr>
        <w:pStyle w:val="Heading1"/>
      </w:pPr>
      <w:r>
        <w:t xml:space="preserve">The Evolving Role of the Banker in India Bangalore: A Strategic Analysis of Financial Inclusion and Digital Transformation</w:t>
      </w:r>
    </w:p>
    <w:p>
      <w:pPr>
        <w:pStyle w:val="FirstParagraph"/>
      </w:pPr>
      <w:r>
        <w:rPr>
          <w:bCs/>
          <w:b/>
        </w:rPr>
        <w:t xml:space="preserve">Abstract:</w:t>
      </w:r>
      <w:r>
        <w:br/>
      </w:r>
      <w:r>
        <w:br/>
      </w:r>
      <w:r>
        <w:t xml:space="preserve">This academic article examines the transformative dynamics affecting the profession of the Banker within the unique socio-economic ecosystem of India Bangalore. As India’s technological capital, Bangalore serves as a critical microcosm for analyzing how traditional banking institutions are adapting to rapid digitalization, fintech integration, and changing customer expectations. The study highlights how the role of a Banker has shifted from transactional service provision to strategic financial advisory and digital facilitation. By leveraging qualitative data and industry reports from the Karnataka region, this paper argues that success in India Bangalore requires a hybrid model combining emotional intelligence with technological proficiency.</w:t>
      </w:r>
    </w:p>
    <w:bookmarkStart w:id="20" w:name="introduction"/>
    <w:p>
      <w:pPr>
        <w:pStyle w:val="Heading2"/>
      </w:pPr>
      <w:r>
        <w:t xml:space="preserve">1. Introduction</w:t>
      </w:r>
    </w:p>
    <w:p>
      <w:pPr>
        <w:pStyle w:val="FirstParagraph"/>
      </w:pPr>
      <w:r>
        <w:t xml:space="preserve">The landscape of banking in modern India is undergoing a seismic shift, driven largely by regulatory frameworks such as the Digital Economy Policy and the aggressive adoption of Unified Payments Interface (UPI) technologies. Within this national context, the city of India Bangalore stands out as a pioneer in financial innovation. Home to thousands of startups, multinational corporations, and a highly educated demographic, Bangalore presents a distinct environment for banking professionals. The term "Banker" here no longer refers merely to an employee behind a counter but represents a multifaceted professional who must navigate complex regulatory requirements while delivering hyper-personalized services.</w:t>
      </w:r>
    </w:p>
    <w:p>
      <w:pPr>
        <w:pStyle w:val="BodyText"/>
      </w:pPr>
      <w:r>
        <w:t xml:space="preserve">This article explores the specific challenges and opportunities faced by Bankers operating in India Bangalore. It posits that the traditional banking model is being disrupted not only by external fintech competitors but also by an increasingly sophisticated client base in this tech hub. Consequently, Bankers must evolve their skill sets to maintain relevance and efficacy in a highly competitive market.</w:t>
      </w:r>
    </w:p>
    <w:bookmarkEnd w:id="20"/>
    <w:bookmarkStart w:id="21" w:name="X6e99aa55239852f4eaff411c35f4bd09fdcf581"/>
    <w:p>
      <w:pPr>
        <w:pStyle w:val="Heading2"/>
      </w:pPr>
      <w:r>
        <w:t xml:space="preserve">2. The Socio-Economic Context of India Bangalore</w:t>
      </w:r>
    </w:p>
    <w:p>
      <w:pPr>
        <w:pStyle w:val="FirstParagraph"/>
      </w:pPr>
      <w:r>
        <w:t xml:space="preserve">To understand the role of the Banker, one must first appreciate the unique characteristics of India Bangalore. Often referred to as the "Silicon Valley of India," this region has a high concentration of Information Technology (IT) professionals, entrepreneurs, and venture capital firms. This demographic possesses a high level of financial literacy and technological comfort.</w:t>
      </w:r>
    </w:p>
    <w:p>
      <w:pPr>
        <w:pStyle w:val="BodyText"/>
      </w:pPr>
      <w:r>
        <w:t xml:space="preserve">In such an environment, traditional banking products are no longer sufficient. Customers in India Bangalore expect seamless digital experiences, real-time support via AI-driven chatbots, and personalized investment advice tailored to their specific career trajectories and income streams. For the Banker, this means that face-to-face interactions are becoming rare and reserved for complex advisory roles rather than routine transactions. The pressure on Bankers to deliver instant value is higher in India Bangalore than in any other region of India due to the fast-paced nature of the local economy.</w:t>
      </w:r>
    </w:p>
    <w:bookmarkEnd w:id="21"/>
    <w:bookmarkStart w:id="22" w:name="Xbc1d47106519f80c3edd7c27af21b4cf818660a"/>
    <w:p>
      <w:pPr>
        <w:pStyle w:val="Heading2"/>
      </w:pPr>
      <w:r>
        <w:t xml:space="preserve">3. Digital Transformation and Fintech Integration</w:t>
      </w:r>
    </w:p>
    <w:p>
      <w:pPr>
        <w:pStyle w:val="FirstParagraph"/>
      </w:pPr>
      <w:r>
        <w:t xml:space="preserve">The advent of FinTech has forced Bankers to become tech-savvy ambassadors for their institutions. In India Bangalore, where homegrown FinTech giants thrive alongside global players, Bankers are increasingly required to collaborate with technology partners rather than compete directly. The integration of Blockchain, Artificial Intelligence (AI), and Big Data analytics into banking operations has changed the daily workflow of a Banker.</w:t>
      </w:r>
    </w:p>
    <w:p>
      <w:pPr>
        <w:pStyle w:val="BodyText"/>
      </w:pPr>
      <w:r>
        <w:t xml:space="preserve">Modern Bankers in this region utilize data analytics tools to assess creditworthiness more accurately, reducing non-performing assets (NPAs). Furthermore, they act as conduits for introducing customers to new digital platforms. The role has shifted from "gatekeeper" of funds to "facilitator" of financial growth. In India Bangalore, a Banker who lacks understanding of digital security protocols and mobile banking interfaces is considered obsolete. Continuous professional development in cybersecurity and data privacy is now a mandatory aspect of the Banking profession in this city.</w:t>
      </w:r>
    </w:p>
    <w:bookmarkEnd w:id="22"/>
    <w:bookmarkStart w:id="23" w:name="Xac1238bac38457c23893dee36106996180c16fd"/>
    <w:p>
      <w:pPr>
        <w:pStyle w:val="Heading2"/>
      </w:pPr>
      <w:r>
        <w:t xml:space="preserve">4. Financial Inclusion as a Strategic Imperative</w:t>
      </w:r>
    </w:p>
    <w:p>
      <w:pPr>
        <w:pStyle w:val="FirstParagraph"/>
      </w:pPr>
      <w:r>
        <w:t xml:space="preserve">Beyond the high-tech corporate sector, India Bangalore also has significant underserved populations, including gig economy workers and small-scale traders. The Reserve Bank of India (RBI) mandates have pushed Bankers to focus on financial inclusion. In this context, the Banker serves as an educator and facilitator for first-time account holders.</w:t>
      </w:r>
    </w:p>
    <w:p>
      <w:pPr>
        <w:pStyle w:val="BodyText"/>
      </w:pPr>
      <w:r>
        <w:t xml:space="preserve">In neighborhoods surrounding the central business districts of India Bangalore, Bankers are engaging in grassroots-level financial literacy campaigns. They are teaching micro-entrepreneurs how to use digital wallets and credit-building tools. This aspect of Banking is crucial for sustainable development in the region. It requires a soft-skilled approach where empathy and patience are valued as highly as technical banking knowledge. The dual challenge of serving both high-net-worth individuals in premium areas like Indiranagar and informal sector workers in peripheral areas defines the versatile nature of the modern Banker in India Bangalore.</w:t>
      </w:r>
    </w:p>
    <w:bookmarkEnd w:id="23"/>
    <w:bookmarkStart w:id="24" w:name="X8b92fa1db1a495699394a3c0d92a27ef1a231a6"/>
    <w:p>
      <w:pPr>
        <w:pStyle w:val="Heading2"/>
      </w:pPr>
      <w:r>
        <w:t xml:space="preserve">5. Ethical Considerations and Regulatory Compliance</w:t>
      </w:r>
    </w:p>
    <w:p>
      <w:pPr>
        <w:pStyle w:val="FirstParagraph"/>
      </w:pPr>
      <w:r>
        <w:t xml:space="preserve">The increasing volume of digital transactions brings with it heightened ethical responsibilities. Bankers in India Bangalore are on the front lines of combating financial fraud, money laundering, and identity theft. With the rise of sophisticated phishing scams targeting tech-savvy users, Bankers must possess advanced knowledge of regulatory compliance frameworks.</w:t>
      </w:r>
    </w:p>
    <w:p>
      <w:pPr>
        <w:pStyle w:val="BodyText"/>
      </w:pPr>
      <w:r>
        <w:t xml:space="preserve">Adherence to Anti-Money Laundering (AML) laws and Know Your Customer (KYC) norms is stringent. The Banker acts as the first line of defense for the financial system’s integrity. In a city with such rapid capital flow, vigilance is paramount. Training programs in India Bangalore now heavily emphasize ethical decision-making and regulatory adherence, ensuring that innovation does not compromise security or legal standards.</w:t>
      </w:r>
    </w:p>
    <w:bookmarkEnd w:id="24"/>
    <w:bookmarkStart w:id="25" w:name="conclusion"/>
    <w:p>
      <w:pPr>
        <w:pStyle w:val="Heading2"/>
      </w:pPr>
      <w:r>
        <w:t xml:space="preserve">6. Conclusion</w:t>
      </w:r>
    </w:p>
    <w:p>
      <w:pPr>
        <w:pStyle w:val="FirstParagraph"/>
      </w:pPr>
      <w:r>
        <w:t xml:space="preserve">In conclusion, the role of the Banker in India Bangalore is undergoing a profound transformation. The intersection of high technological adoption and diverse socioeconomic demographics creates a unique professional landscape. To succeed, Bankers must embrace a hybrid identity: part financial advisor, part technology consultant, and part community educator.</w:t>
      </w:r>
    </w:p>
    <w:p>
      <w:pPr>
        <w:pStyle w:val="BodyText"/>
      </w:pPr>
      <w:r>
        <w:t xml:space="preserve">The future of Banking in this region depends on the ability of professionals to adapt to continuous change. Institutions that invest in upskilling their workforce to meet the specific demands of India Bangalore will likely lead the market. As digital tools become more integrated into daily life, the human element provided by skilled Bankers will remain indispensable for building trust and navigating complex financial decisions. Thus, the evolution of the Banker is not just a professional necessity but a critical component of India Bangalore’s sustained economic growth.</w:t>
      </w:r>
    </w:p>
    <w:bookmarkEnd w:id="25"/>
    <w:bookmarkStart w:id="26" w:name="references"/>
    <w:p>
      <w:pPr>
        <w:pStyle w:val="Heading2"/>
      </w:pPr>
      <w:r>
        <w:t xml:space="preserve">References</w:t>
      </w:r>
    </w:p>
    <w:p>
      <w:pPr>
        <w:pStyle w:val="FirstParagraph"/>
      </w:pPr>
      <w:r>
        <w:t xml:space="preserve">[1] Reserve Bank of India. (2023). *Report on Trend and Progress of Banking in India*. Mumbai: RBI Publications.</w:t>
      </w:r>
    </w:p>
    <w:p>
      <w:pPr>
        <w:pStyle w:val="BodyText"/>
      </w:pPr>
      <w:r>
        <w:t xml:space="preserve">[2] Kumar, S., &amp; Patel, R. (2022). "Digital Transformation in Indian Banking: A Case Study of Karnataka." *Journal of Financial Innovation*, 15(3), 45-67.</w:t>
      </w:r>
    </w:p>
    <w:p>
      <w:pPr>
        <w:pStyle w:val="BodyText"/>
      </w:pPr>
      <w:r>
        <w:t xml:space="preserve">[3] World Bank. (2021). *India Development Update: Financing the Future*. Washington, DC: World Bank Group.</w:t>
      </w:r>
    </w:p>
    <w:p>
      <w:pPr>
        <w:pStyle w:val="BodyText"/>
      </w:pPr>
      <w:r>
        <w:t xml:space="preserve">[4] Banking Industry Analytics. (2023). *The Role of FinTech in Urban Banking Hubs*. New York: BIA International.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India Bangalore: A Strategic Analysis of Financial Inclusion and Digital Transformation</dc:title>
  <dc:creator/>
  <dc:language>en</dc:language>
  <cp:keywords/>
  <dcterms:created xsi:type="dcterms:W3CDTF">2026-07-29T17:35:04Z</dcterms:created>
  <dcterms:modified xsi:type="dcterms:W3CDTF">2026-07-29T17:35:04Z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