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Argentina:</w:t>
      </w:r>
      <w:r>
        <w:t xml:space="preserve"> </w:t>
      </w:r>
      <w:r>
        <w:t xml:space="preserve">Scientific</w:t>
      </w:r>
      <w:r>
        <w:t xml:space="preserve"> </w:t>
      </w:r>
      <w:r>
        <w:t xml:space="preserve">Advancement</w:t>
      </w:r>
      <w:r>
        <w:t xml:space="preserve"> </w:t>
      </w:r>
      <w:r>
        <w:t xml:space="preserve">and</w:t>
      </w:r>
      <w:r>
        <w:t xml:space="preserve"> </w:t>
      </w:r>
      <w:r>
        <w:t xml:space="preserve">Conservation</w:t>
      </w:r>
      <w:r>
        <w:t xml:space="preserve"> </w:t>
      </w:r>
      <w:r>
        <w:t xml:space="preserve">Challenges</w:t>
      </w:r>
      <w:r>
        <w:t xml:space="preserve"> </w:t>
      </w:r>
      <w:r>
        <w:t xml:space="preserve">in</w:t>
      </w:r>
      <w:r>
        <w:t xml:space="preserve"> </w:t>
      </w:r>
      <w:r>
        <w:t xml:space="preserve">Buenos</w:t>
      </w:r>
      <w:r>
        <w:t xml:space="preserve"> </w:t>
      </w:r>
      <w:r>
        <w:t xml:space="preserve">Aires</w:t>
      </w:r>
    </w:p>
    <w:bookmarkStart w:id="27" w:name="Xf0bc8bbfbf997abf642d576e06b14a4de7eccbb"/>
    <w:p>
      <w:pPr>
        <w:pStyle w:val="Heading1"/>
      </w:pPr>
      <w:r>
        <w:t xml:space="preserve">The Role of the Biologist in Argentina:</w:t>
      </w:r>
      <w:r>
        <w:br/>
      </w:r>
      <w:r>
        <w:t xml:space="preserve">Scientific Advancement and Conservation Challenges in Buenos Aires</w:t>
      </w:r>
    </w:p>
    <w:p>
      <w:pPr>
        <w:pStyle w:val="FirstParagraph"/>
      </w:pPr>
      <w:r>
        <w:t xml:space="preserve">A Critical Analysis of Biodiversity Preservation and Urban Ecological Integration</w:t>
      </w:r>
    </w:p>
    <w:p>
      <w:pPr>
        <w:pStyle w:val="BodyText"/>
      </w:pPr>
      <w:r>
        <w:rPr>
          <w:bCs/>
          <w:b/>
        </w:rPr>
        <w:t xml:space="preserve">Abstract:</w:t>
      </w:r>
      <w:r>
        <w:br/>
      </w:r>
      <w:r>
        <w:t xml:space="preserve">This article examines the pivotal role of the Biologist in Argentina, with a specific focus on the ecological complexities of Buenos Aires. As a megacity situated within one of the most biodiverse regions of South America, Buenos Aires presents unique challenges regarding urbanization versus conservation. The paper explores how biologists contribute to scientific research, public health initiatives, and environmental policy formulation within this context. By analyzing current case studies in the Rio de la Plata basin and urban green spaces, we argue that the modern biologist serves as a crucial interface between rigorous academic inquiry and practical societal application. This study highlights the necessity of integrating biological expertise into urban planning to ensure sustainable development in Argentina’s capital city.</w:t>
      </w:r>
    </w:p>
    <w:bookmarkStart w:id="20" w:name="introduction"/>
    <w:p>
      <w:pPr>
        <w:pStyle w:val="Heading2"/>
      </w:pPr>
      <w:r>
        <w:t xml:space="preserve">1. Introduction</w:t>
      </w:r>
    </w:p>
    <w:p>
      <w:pPr>
        <w:pStyle w:val="FirstParagraph"/>
      </w:pPr>
      <w:r>
        <w:t xml:space="preserve">The profession of the Biologist has evolved significantly over the past three decades, moving beyond traditional taxonomy and field observation to encompass interdisciplinary approaches involving genetics, ecology, public policy, and urban planning. In Argentina, a country renowned for its immense geographic diversity—from the Andes mountains to the Patagonian steppes—the demand for biological expertise is growing rapidly. However, no region exemplifies this need more acutely than Buenos Aires.</w:t>
      </w:r>
    </w:p>
    <w:p>
      <w:pPr>
        <w:pStyle w:val="BodyText"/>
      </w:pPr>
      <w:r>
        <w:t xml:space="preserve">Buenos Aires is not merely an administrative capital; it is a complex socio-ecological system where high-density urbanization intersects with critical wetlands, riverine ecosystems, and agricultural peripheries. For the Biologist working in Argentina, particularly within the metropolitan area of Buenos Aires, the role extends beyond data collection. It involves acting as a steward of biodiversity amidst rapid urban expansion and climate change impacts. This article aims to delineate these multifaceted responsibilities, emphasizing how biological science contributes to both academic knowledge and societal well-being in this specific geographic context.</w:t>
      </w:r>
    </w:p>
    <w:bookmarkEnd w:id="20"/>
    <w:bookmarkStart w:id="21" w:name="the-ecological-context-of-buenos-aires"/>
    <w:p>
      <w:pPr>
        <w:pStyle w:val="Heading2"/>
      </w:pPr>
      <w:r>
        <w:t xml:space="preserve">2. The Ecological Context of Buenos Aires</w:t>
      </w:r>
    </w:p>
    <w:p>
      <w:pPr>
        <w:pStyle w:val="FirstParagraph"/>
      </w:pPr>
      <w:r>
        <w:t xml:space="preserve">To understand the specific demands placed on the Biologist in Argentina, one must first appreciate the ecological significance of Buenos Aires. The city is located on the western shore of the Rio de la Plata, a UNESCO Biosphere Reserve site known for its rich aquatic and terrestrial biodiversity. The region hosts approximately 23 million people within its metropolitan area, creating intense pressure on local ecosystems.</w:t>
      </w:r>
    </w:p>
    <w:p>
      <w:pPr>
        <w:pStyle w:val="BodyText"/>
      </w:pPr>
      <w:r>
        <w:t xml:space="preserve">The "Costa Nueva" project and other urban developments have historically threatened native habitats, yet they also present opportunities for ecological restoration. The Biologist plays a critical role in assessing these impacts. In Buenos Aires, biological surveys are essential for identifying endangered species of flora and fauna that persist within the city limits, such as the South American coati (</w:t>
      </w:r>
      <w:r>
        <w:rPr>
          <w:iCs/>
          <w:i/>
        </w:rPr>
        <w:t xml:space="preserve">Procyon procyon</w:t>
      </w:r>
      <w:r>
        <w:t xml:space="preserve">) and various migratory bird species along the riverbanks. Without rigorous scientific monitoring by qualified biologists, these populations would likely remain invisible to policymakers, leading to irreversible habitat loss.</w:t>
      </w:r>
    </w:p>
    <w:bookmarkEnd w:id="21"/>
    <w:bookmarkStart w:id="22" w:name="X94b6c2b7ec3fa95e9b23250e92263336bc60b76"/>
    <w:p>
      <w:pPr>
        <w:pStyle w:val="Heading2"/>
      </w:pPr>
      <w:r>
        <w:t xml:space="preserve">3. Biologist Contributions to Public Health and Epidemiology</w:t>
      </w:r>
    </w:p>
    <w:p>
      <w:pPr>
        <w:pStyle w:val="FirstParagraph"/>
      </w:pPr>
      <w:r>
        <w:t xml:space="preserve">In recent years, the role of the Biologist in Argentina has expanded into the realm of public health. Buenos Aires faces recurrent challenges related vector-borne diseases, such as dengue and Zika virus, which thrive in warm climates and stagnant water bodies common in urban areas. Biologists are at the forefront of monitoring mosquito populations (</w:t>
      </w:r>
      <w:r>
        <w:rPr>
          <w:iCs/>
          <w:i/>
        </w:rPr>
        <w:t xml:space="preserve">Aedes aegypti</w:t>
      </w:r>
      <w:r>
        <w:t xml:space="preserve">), analyzing genetic variations that may confer resistance to pesticides, and developing biological control strategies.</w:t>
      </w:r>
    </w:p>
    <w:p>
      <w:pPr>
        <w:pStyle w:val="BodyText"/>
      </w:pPr>
      <w:r>
        <w:t xml:space="preserve">Furthermore, biologists contribute to food safety inspections in markets across Buenos Aires, ensuring that agricultural products comply with sanitary standards. This is particularly important given Argentina's status as a major global exporter of soybeans and beef. The integrity of the supply chain relies heavily on biological assessments conducted by experts who understand both laboratory techniques and field conditions. In this capacity, the Biologist acts as a guardian of public health, bridging the gap between raw agricultural production and consumer safety in one of South America's largest economic hubs.</w:t>
      </w:r>
    </w:p>
    <w:bookmarkEnd w:id="22"/>
    <w:bookmarkStart w:id="23" w:name="Xd1dbf182d8d8f4648ce19becec97b87c5a47aa2"/>
    <w:p>
      <w:pPr>
        <w:pStyle w:val="Heading2"/>
      </w:pPr>
      <w:r>
        <w:t xml:space="preserve">4. Academic Research and Higher Education Institutions</w:t>
      </w:r>
    </w:p>
    <w:p>
      <w:pPr>
        <w:pStyle w:val="FirstParagraph"/>
      </w:pPr>
      <w:r>
        <w:t xml:space="preserve">The academic community in Buenos Aires is vibrant, with institutions such as the University of Buenos Aires (UBA), the National Scientific and Technical Research Council (CONICET), and various private universities driving biological innovation. For a Biologist in Argentina, academia offers a platform to conduct cutting-edge research. Topics range from molecular biology and genomics to macroecology and climate modeling.</w:t>
      </w:r>
    </w:p>
    <w:p>
      <w:pPr>
        <w:pStyle w:val="BodyText"/>
      </w:pPr>
      <w:r>
        <w:t xml:space="preserve">In Buenos Aires, biologists collaborate on projects funded by national grants that aim to understand the effects of urban pollution on aquatic life in the Rio de la Plata. These studies often involve complex data analysis, requiring biologists to possess strong skills in statistics and bioinformatics. The output of this research is disseminated through peer-reviewed journals, influencing not only local policy but also international discussions on river conservation.</w:t>
      </w:r>
    </w:p>
    <w:p>
      <w:pPr>
        <w:pStyle w:val="BodyText"/>
      </w:pPr>
      <w:r>
        <w:t xml:space="preserve">Moreover, biologists are essential educators at all levels of the education system in Argentina. By teaching biological concepts to students in Buenos Aires schools and universities, they cultivate a generation that is environmentally literate. This educational role is vital for fostering a culture of sustainability, encouraging young people to pursue careers in science and engage with environmental issues.</w:t>
      </w:r>
    </w:p>
    <w:bookmarkEnd w:id="23"/>
    <w:bookmarkStart w:id="24" w:name="X362c70ff03e8f3f010d78721b444c9a300aefb8"/>
    <w:p>
      <w:pPr>
        <w:pStyle w:val="Heading2"/>
      </w:pPr>
      <w:r>
        <w:t xml:space="preserve">5. Environmental Policy and Conservation Strategies</w:t>
      </w:r>
    </w:p>
    <w:p>
      <w:pPr>
        <w:pStyle w:val="FirstParagraph"/>
      </w:pPr>
      <w:r>
        <w:t xml:space="preserve">The implementation of effective environmental policies in Buenos Aires requires scientific backing. Biologists serve as technical advisors to government bodies, such as the Ministry of Environment and Sustainable Development of Argentina. They provide data-driven recommendations for managing waste, reducing carbon emissions, and protecting green spaces.</w:t>
      </w:r>
    </w:p>
    <w:p>
      <w:pPr>
        <w:pStyle w:val="BodyText"/>
      </w:pPr>
      <w:r>
        <w:t xml:space="preserve">A prime example is the management of the Ezeiza Wetlands (Humedales de Ezeiza), located on the outskirts of Buenos Aires. Biologists have been instrumental in mapping these wetlands and advocating for their protection against illegal real estate development. Their work has led to legal injunctions and policy changes that recognize the ecological value of these areas as natural flood buffers and carbon sinks. This demonstrates how biological expertise can translate into tangible conservation outcomes, safeguarding biodiversity for future generations.</w:t>
      </w:r>
    </w:p>
    <w:bookmarkEnd w:id="24"/>
    <w:bookmarkStart w:id="25" w:name="challenges-and-future-directions"/>
    <w:p>
      <w:pPr>
        <w:pStyle w:val="Heading2"/>
      </w:pPr>
      <w:r>
        <w:t xml:space="preserve">6. Challenges and Future Directions</w:t>
      </w:r>
    </w:p>
    <w:p>
      <w:pPr>
        <w:pStyle w:val="FirstParagraph"/>
      </w:pPr>
      <w:r>
        <w:t xml:space="preserve">Despite the progress made, biologists in Argentina face numerous challenges. Limited funding for scientific research, bureaucratic hurdles in obtaining permits for fieldwork, and political instability can hinder long-term projects. Additionally, there is often a disconnect between scientific findings and public understanding or political will.</w:t>
      </w:r>
    </w:p>
    <w:p>
      <w:pPr>
        <w:pStyle w:val="BodyText"/>
      </w:pPr>
      <w:r>
        <w:t xml:space="preserve">To address these issues, collaboration among biologists across different sectors—academia, government, and NGOs—is essential. In Buenos Aires, interdisciplinary teams are beginning to form, combining biological data with social science insights to create holistic solutions for urban ecological problems. Future research should focus on integrating citizen science initiatives into professional biological monitoring in Argentina. By engaging the public of Buenos Aires in data collection through mobile apps and community events, biologists can expand their reach and enhance the quality of their datasets.</w:t>
      </w:r>
    </w:p>
    <w:bookmarkEnd w:id="25"/>
    <w:bookmarkStart w:id="26" w:name="conclusion"/>
    <w:p>
      <w:pPr>
        <w:pStyle w:val="Heading2"/>
      </w:pPr>
      <w:r>
        <w:t xml:space="preserve">7. Conclusion</w:t>
      </w:r>
    </w:p>
    <w:p>
      <w:pPr>
        <w:pStyle w:val="FirstParagraph"/>
      </w:pPr>
      <w:r>
        <w:t xml:space="preserve">The Biologist in Argentina, particularly within the dynamic environment of Buenos Aires, holds a position of significant influence. From preserving biodiversity in urban wetlands to safeguarding public health through epidemiological research and shaping environmental policy, their contributions are indispensable. As Argentina continues to develop economically and socially, the role of biological science will only become more critical.</w:t>
      </w:r>
    </w:p>
    <w:p>
      <w:pPr>
        <w:pStyle w:val="BodyText"/>
      </w:pPr>
      <w:r>
        <w:t xml:space="preserve">We conclude that supporting biologists through increased funding, international collaboration, and educational opportunities is not just an academic imperative but a societal necessity. For Buenos Aires to remain a sustainable and livable city for its residents, it must continue to value the insights provided by biological experts. The future of Argentina's ecological health depends on our ability to harness scientific knowledge and apply it wisely within the complex urban landscape of its capital.</w:t>
      </w:r>
    </w:p>
    <w:p>
      <w:pPr>
        <w:pStyle w:val="BodyText"/>
      </w:pPr>
      <w:r>
        <w:rPr>
          <w:bCs/>
          <w:b/>
        </w:rPr>
        <w:t xml:space="preserve">References</w:t>
      </w:r>
    </w:p>
    <w:p>
      <w:pPr>
        <w:numPr>
          <w:ilvl w:val="0"/>
          <w:numId w:val="1001"/>
        </w:numPr>
        <w:pStyle w:val="Compact"/>
      </w:pPr>
      <w:r>
        <w:t xml:space="preserve">National Institute of Agricultural Technology (INTA). (2023). *State of the Environment in Argentina*. Buenos Aires.</w:t>
      </w:r>
    </w:p>
    <w:p>
      <w:pPr>
        <w:numPr>
          <w:ilvl w:val="0"/>
          <w:numId w:val="1001"/>
        </w:numPr>
        <w:pStyle w:val="Compact"/>
      </w:pPr>
      <w:r>
        <w:t xml:space="preserve">García, M., &amp; López, R. (2021). Urban Biodiversity in the Rio de la Plata Basin. *Journal of South American Ecology*, 15(3), 45-60.</w:t>
      </w:r>
    </w:p>
    <w:p>
      <w:pPr>
        <w:numPr>
          <w:ilvl w:val="0"/>
          <w:numId w:val="1001"/>
        </w:numPr>
        <w:pStyle w:val="Compact"/>
      </w:pPr>
      <w:r>
        <w:t xml:space="preserve">CONICET. (2022). *Annual Report on Biological Research Projects*. Buenos Aires: National Scientific and Technical Research Council.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Argentina: Scientific Advancement and Conservation Challenges in Buenos Aires</dc:title>
  <dc:creator/>
  <cp:keywords/>
  <dcterms:created xsi:type="dcterms:W3CDTF">2026-07-29T03:54:35Z</dcterms:created>
  <dcterms:modified xsi:type="dcterms:W3CDTF">2026-07-29T03:54:35Z</dcterms:modified>
</cp:coreProperties>
</file>

<file path=docProps/custom.xml><?xml version="1.0" encoding="utf-8"?>
<Properties xmlns="http://schemas.openxmlformats.org/officeDocument/2006/custom-properties" xmlns:vt="http://schemas.openxmlformats.org/officeDocument/2006/docPropsVTypes"/>
</file>