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Contemporary</w:t>
      </w:r>
      <w:r>
        <w:t xml:space="preserve"> </w:t>
      </w:r>
      <w:r>
        <w:t xml:space="preserve">Bangladesh:</w:t>
      </w:r>
      <w:r>
        <w:t xml:space="preserve"> </w:t>
      </w:r>
      <w:r>
        <w:t xml:space="preserve">A</w:t>
      </w:r>
      <w:r>
        <w:t xml:space="preserve"> </w:t>
      </w:r>
      <w:r>
        <w:t xml:space="preserve">Focus</w:t>
      </w:r>
      <w:r>
        <w:t xml:space="preserve"> </w:t>
      </w:r>
      <w:r>
        <w:t xml:space="preserve">on</w:t>
      </w:r>
      <w:r>
        <w:t xml:space="preserve"> </w:t>
      </w:r>
      <w:r>
        <w:t xml:space="preserve">Dhaka</w:t>
      </w:r>
    </w:p>
    <w:bookmarkStart w:id="30" w:name="X25de4d18c90793a604fadeb090f89fd91bbb987"/>
    <w:p>
      <w:pPr>
        <w:pStyle w:val="Heading1"/>
      </w:pPr>
      <w:r>
        <w:t xml:space="preserve">Journal of Environmental Biology and South Asian Development Studies</w:t>
      </w:r>
    </w:p>
    <w:p>
      <w:pPr>
        <w:pStyle w:val="FirstParagraph"/>
      </w:pPr>
      <w:r>
        <w:t xml:space="preserve">Vol. 14, Issue 3, pp. 45-68 | DOI: 10.xxxx/jebasd.2023.biologist.bd</w:t>
      </w:r>
    </w:p>
    <w:bookmarkStart w:id="29" w:name="X0b63bf7ca59159620ecd22d68d017b10dd0ddb0"/>
    <w:p>
      <w:pPr>
        <w:pStyle w:val="Heading2"/>
      </w:pPr>
      <w:r>
        <w:t xml:space="preserve">The Role and Evolution of the Biologist in Contemporary Bangladesh: A Focus on Dhaka</w:t>
      </w:r>
    </w:p>
    <w:p>
      <w:pPr>
        <w:pStyle w:val="FirstParagraph"/>
      </w:pPr>
      <w:r>
        <w:rPr>
          <w:bCs/>
          <w:b/>
        </w:rPr>
        <w:t xml:space="preserve">Author:</w:t>
      </w:r>
      <w:r>
        <w:t xml:space="preserve"> </w:t>
      </w:r>
      <w:r>
        <w:t xml:space="preserve">Dr. Arif Rahman, Department of Life Sciences, University of Dhaka</w:t>
      </w:r>
      <w:r>
        <w:br/>
      </w:r>
      <w:r>
        <w:rPr>
          <w:iCs/>
          <w:i/>
        </w:rPr>
        <w:t xml:space="preserve">Corresponding Author Email:</w:t>
      </w:r>
      <w:r>
        <w:t xml:space="preserve"> </w:t>
      </w:r>
      <w:r>
        <w:t xml:space="preserve">arif.rahman@du.ac.bd</w:t>
      </w:r>
    </w:p>
    <w:bookmarkStart w:id="20" w:name="abstract"/>
    <w:p>
      <w:pPr>
        <w:pStyle w:val="Heading3"/>
      </w:pPr>
      <w:r>
        <w:t xml:space="preserve">Abstract</w:t>
      </w:r>
    </w:p>
    <w:p>
      <w:pPr>
        <w:pStyle w:val="FirstParagraph"/>
      </w:pPr>
      <w:r>
        <w:t xml:space="preserve">The contemporary</w:t>
      </w:r>
      <w:r>
        <w:t xml:space="preserve"> </w:t>
      </w:r>
      <w:r>
        <w:rPr>
          <w:bCs/>
          <w:b/>
        </w:rPr>
        <w:t xml:space="preserve">Bangladesh Dhaka</w:t>
      </w:r>
      <w:r>
        <w:t xml:space="preserve">, as the rapidly urbanizing capital of a densely populated nation, presents unique ecological and public health challenges that require specialized scientific intervention. This article examines the critical role of the</w:t>
      </w:r>
      <w:r>
        <w:t xml:space="preserve"> </w:t>
      </w:r>
      <w:r>
        <w:rPr>
          <w:bCs/>
          <w:b/>
        </w:rPr>
        <w:t xml:space="preserve">Biologist</w:t>
      </w:r>
      <w:r>
        <w:t xml:space="preserve"> </w:t>
      </w:r>
      <w:r>
        <w:t xml:space="preserve">in addressing these multidimensional issues. By analyzing recent trends in environmental conservation, infectious disease monitoring, and agricultural sustainability within</w:t>
      </w:r>
      <w:r>
        <w:t xml:space="preserve"> </w:t>
      </w:r>
      <w:r>
        <w:rPr>
          <w:bCs/>
          <w:b/>
        </w:rPr>
        <w:t xml:space="preserve">Bangladesh Dhaka</w:t>
      </w:r>
      <w:r>
        <w:t xml:space="preserve">, this study highlights how modern biological sciences are integral to urban planning and public policy. The findings suggest that while the traditional definition of a</w:t>
      </w:r>
      <w:r>
        <w:t xml:space="preserve"> </w:t>
      </w:r>
      <w:r>
        <w:rPr>
          <w:bCs/>
          <w:b/>
        </w:rPr>
        <w:t xml:space="preserve">Biologist</w:t>
      </w:r>
      <w:r>
        <w:t xml:space="preserve"> </w:t>
      </w:r>
      <w:r>
        <w:t xml:space="preserve">focuses primarily on research, in the context of</w:t>
      </w:r>
      <w:r>
        <w:t xml:space="preserve"> </w:t>
      </w:r>
      <w:r>
        <w:rPr>
          <w:bCs/>
          <w:b/>
        </w:rPr>
        <w:t xml:space="preserve">Bangladesh Dhaka</w:t>
      </w:r>
      <w:r>
        <w:t xml:space="preserve">, their role has expanded into applied conservation, epidemiological surveillance, and community health education.</w:t>
      </w:r>
    </w:p>
    <w:bookmarkEnd w:id="20"/>
    <w:bookmarkStart w:id="21" w:name="introduction"/>
    <w:p>
      <w:pPr>
        <w:pStyle w:val="Heading3"/>
      </w:pPr>
      <w:r>
        <w:t xml:space="preserve">1. Introduction</w:t>
      </w:r>
    </w:p>
    <w:p>
      <w:pPr>
        <w:pStyle w:val="FirstParagraph"/>
      </w:pPr>
      <w:r>
        <w:t xml:space="preserve">The demographic trajectory of</w:t>
      </w:r>
      <w:r>
        <w:t xml:space="preserve"> </w:t>
      </w:r>
      <w:r>
        <w:rPr>
          <w:bCs/>
          <w:b/>
        </w:rPr>
        <w:t xml:space="preserve">Bangladesh Dhaka</w:t>
      </w:r>
      <w:r>
        <w:t xml:space="preserve"> </w:t>
      </w:r>
      <w:r>
        <w:t xml:space="preserve">is characterized by an unprecedented rate of urbanization. As one of the most densely populated metropolitan areas in the world,</w:t>
      </w:r>
      <w:r>
        <w:t xml:space="preserve"> </w:t>
      </w:r>
      <w:r>
        <w:rPr>
          <w:bCs/>
          <w:b/>
        </w:rPr>
        <w:t xml:space="preserve">Bangladesh Dhaka</w:t>
      </w:r>
      <w:r>
        <w:t xml:space="preserve"> </w:t>
      </w:r>
      <w:r>
        <w:t xml:space="preserve">faces severe environmental degradation, water scarcity, and public health crises. In this complex ecosystem, the</w:t>
      </w:r>
      <w:r>
        <w:t xml:space="preserve"> </w:t>
      </w:r>
      <w:r>
        <w:rPr>
          <w:bCs/>
          <w:b/>
        </w:rPr>
        <w:t xml:space="preserve">Biologist</w:t>
      </w:r>
      <w:r>
        <w:t xml:space="preserve"> </w:t>
      </w:r>
      <w:r>
        <w:t xml:space="preserve">serves not merely as an academic researcher but as a pivotal agent of change. The integration of biological expertise into urban governance is essential for sustainable development. This paper explores how the professional scope of the</w:t>
      </w:r>
      <w:r>
        <w:t xml:space="preserve"> </w:t>
      </w:r>
      <w:r>
        <w:rPr>
          <w:bCs/>
          <w:b/>
        </w:rPr>
        <w:t xml:space="preserve">Biologist</w:t>
      </w:r>
      <w:r>
        <w:t xml:space="preserve"> </w:t>
      </w:r>
      <w:r>
        <w:t xml:space="preserve">has evolved to meet the specific demands posed by the ecological realities of</w:t>
      </w:r>
      <w:r>
        <w:t xml:space="preserve"> </w:t>
      </w:r>
      <w:r>
        <w:rPr>
          <w:bCs/>
          <w:b/>
        </w:rPr>
        <w:t xml:space="preserve">Bangladesh Dhaka</w:t>
      </w:r>
      <w:r>
        <w:t xml:space="preserve">.</w:t>
      </w:r>
    </w:p>
    <w:bookmarkEnd w:id="21"/>
    <w:bookmarkStart w:id="22" w:name="X4a475c8e89d25e4e4fde333fab00a49cffc50a2"/>
    <w:p>
      <w:pPr>
        <w:pStyle w:val="Heading3"/>
      </w:pPr>
      <w:r>
        <w:t xml:space="preserve">2. The Changing Profile of the Biologist in Urban Contexts</w:t>
      </w:r>
    </w:p>
    <w:p>
      <w:pPr>
        <w:pStyle w:val="FirstParagraph"/>
      </w:pPr>
      <w:r>
        <w:t xml:space="preserve">Traditionally, a</w:t>
      </w:r>
    </w:p>
    <w:p>
      <w:pPr>
        <w:pStyle w:val="BodyText"/>
      </w:pPr>
      <w:r>
        <w:t xml:space="preserve">Biologistis associated with laboratory research or field studies in remote locations. However, in</w:t>
      </w:r>
      <w:r>
        <w:t xml:space="preserve"> </w:t>
      </w:r>
      <w:r>
        <w:rPr>
          <w:bCs/>
          <w:b/>
        </w:rPr>
        <w:t xml:space="preserve">Bangladesh Dhaka</w:t>
      </w:r>
      <w:r>
        <w:t xml:space="preserve">, the role has shifted significantly towards urban ecology and public health. The modern</w:t>
      </w:r>
    </w:p>
    <w:p>
      <w:pPr>
        <w:pStyle w:val="BodyText"/>
      </w:pPr>
      <w:r>
        <w:t xml:space="preserve">Biologistin this region must possess interdisciplinary skills, combining molecular biology with sociological understanding to address issues such as waste management and water pollution.</w:t>
      </w:r>
    </w:p>
    <w:p>
      <w:pPr>
        <w:pStyle w:val="BodyText"/>
      </w:pPr>
      <w:r>
        <w:t xml:space="preserve">The pressure on natural resources in</w:t>
      </w:r>
      <w:r>
        <w:t xml:space="preserve"> </w:t>
      </w:r>
      <w:r>
        <w:rPr>
          <w:bCs/>
          <w:b/>
        </w:rPr>
        <w:t xml:space="preserve">Bangladesh Dhaka</w:t>
      </w:r>
      <w:r>
        <w:t xml:space="preserve"> </w:t>
      </w:r>
      <w:r>
        <w:t xml:space="preserve">has led to a surge in demand for biological expertise. For instance, the depletion of wetlands and the contamination of rivers like the Buriganga require immediate biological assessment. A</w:t>
      </w:r>
    </w:p>
    <w:p>
      <w:pPr>
        <w:pStyle w:val="BodyText"/>
      </w:pPr>
      <w:r>
        <w:t xml:space="preserve">Biologistis tasked with monitoring biodiversity loss, assessing water quality through bio-indicators, and proposing remediation strategies that are both scientifically sound and socially feasible.</w:t>
      </w:r>
    </w:p>
    <w:bookmarkEnd w:id="22"/>
    <w:bookmarkStart w:id="23" w:name="X109643e89ce2430751677d4a505640e807dd767"/>
    <w:p>
      <w:pPr>
        <w:pStyle w:val="Heading3"/>
      </w:pPr>
      <w:r>
        <w:t xml:space="preserve">3. Public Health and Epidemiological Surveillance</w:t>
      </w:r>
    </w:p>
    <w:p>
      <w:pPr>
        <w:pStyle w:val="FirstParagraph"/>
      </w:pPr>
      <w:r>
        <w:t xml:space="preserve">One of the most critical contributions of a</w:t>
      </w:r>
    </w:p>
    <w:p>
      <w:pPr>
        <w:pStyle w:val="BodyText"/>
      </w:pPr>
      <w:r>
        <w:t xml:space="preserve">Biologistin</w:t>
      </w:r>
    </w:p>
    <w:p>
      <w:pPr>
        <w:pStyle w:val="BodyText"/>
      </w:pPr>
      <w:r>
        <w:t xml:space="preserve">Bangladesh Dhakais in the field of epidemiology. The dense population creates ideal conditions for the spread of infectious diseases, including dengue fever, cholera, and waterborne illnesses. Biologists work closely with public health officials to track pathogen evolution and transmission vectors.</w:t>
      </w:r>
    </w:p>
    <w:p>
      <w:pPr>
        <w:pStyle w:val="BodyText"/>
      </w:pPr>
      <w:r>
        <w:t xml:space="preserve">In recent years,</w:t>
      </w:r>
    </w:p>
    <w:p>
      <w:pPr>
        <w:pStyle w:val="BodyText"/>
      </w:pPr>
      <w:r>
        <w:t xml:space="preserve">Bangladesh Dhakahas faced recurring outbreaks of vector-borne diseases. The</w:t>
      </w:r>
    </w:p>
    <w:p>
      <w:pPr>
        <w:pStyle w:val="BodyText"/>
      </w:pPr>
      <w:r>
        <w:t xml:space="preserve">Biologistplays a central role in identifying mosquito breeding sites, analyzing genetic variations in viral strains, and developing targeted control measures. For example, biological research has been instrumental in understanding the resistance patterns of Aedes mosquitoes to insecticides in</w:t>
      </w:r>
    </w:p>
    <w:p>
      <w:pPr>
        <w:pStyle w:val="BodyText"/>
      </w:pPr>
      <w:r>
        <w:t xml:space="preserve">Bangladesh Dhaka, allowing for more effective vector control programs.</w:t>
      </w:r>
    </w:p>
    <w:bookmarkEnd w:id="23"/>
    <w:bookmarkStart w:id="24" w:name="Xfb93701c81c101cf8a8d9c31f65239d16ed2ee1"/>
    <w:p>
      <w:pPr>
        <w:pStyle w:val="Heading3"/>
      </w:pPr>
      <w:r>
        <w:t xml:space="preserve">4. Environmental Conservation and Biodiversity</w:t>
      </w:r>
    </w:p>
    <w:p>
      <w:pPr>
        <w:pStyle w:val="FirstParagraph"/>
      </w:pPr>
      <w:r>
        <w:t xml:space="preserve">The urban expansion of</w:t>
      </w:r>
    </w:p>
    <w:p>
      <w:pPr>
        <w:pStyle w:val="BodyText"/>
      </w:pPr>
      <w:r>
        <w:t xml:space="preserve">Bangladesh Dhakahas encroached upon significant green spaces, leading to a loss of biodiversity. The role of the</w:t>
      </w:r>
    </w:p>
    <w:p>
      <w:pPr>
        <w:pStyle w:val="BodyText"/>
      </w:pPr>
      <w:r>
        <w:t xml:space="preserve">Biologisthere is to document existing flora and fauna, assess the impact of urbanization on species survival, and advocate for conservation policies. Parks such as Mirpur Sector 10 Park and Bangabandhu Safari Park are not just recreational spots but critical habitats that require biological management.</w:t>
      </w:r>
    </w:p>
    <w:p>
      <w:pPr>
        <w:pStyle w:val="BodyText"/>
      </w:pPr>
      <w:r>
        <w:t xml:space="preserve">Furthermore,</w:t>
      </w:r>
    </w:p>
    <w:p>
      <w:pPr>
        <w:pStyle w:val="BodyText"/>
      </w:pPr>
      <w:r>
        <w:t xml:space="preserve">Biologistsin</w:t>
      </w:r>
    </w:p>
    <w:p>
      <w:pPr>
        <w:pStyle w:val="BodyText"/>
      </w:pPr>
      <w:r>
        <w:t xml:space="preserve">Bangladesh Dhakaare engaged in reforestation projects and urban greening initiatives. By selecting native plant species that can withstand high pollution levels, they help improve air quality and reduce the urban heat island effect. The strategic planting of trees by a</w:t>
      </w:r>
    </w:p>
    <w:p>
      <w:pPr>
        <w:pStyle w:val="BodyText"/>
      </w:pPr>
      <w:r>
        <w:t xml:space="preserve">Biologist, based on physiological studies of tree species, can significantly mitigate the environmental stress in</w:t>
      </w:r>
    </w:p>
    <w:p>
      <w:pPr>
        <w:pStyle w:val="BodyText"/>
      </w:pPr>
      <w:r>
        <w:t xml:space="preserve">Bangladesh Dhaka.</w:t>
      </w:r>
    </w:p>
    <w:bookmarkEnd w:id="24"/>
    <w:bookmarkStart w:id="25" w:name="X098d4e93f7553f9be8d3f9a44e04ae51961f8bd"/>
    <w:p>
      <w:pPr>
        <w:pStyle w:val="Heading3"/>
      </w:pPr>
      <w:r>
        <w:t xml:space="preserve">5. Agricultural Sustainability in Peri-Urban Areas</w:t>
      </w:r>
    </w:p>
    <w:p>
      <w:pPr>
        <w:pStyle w:val="FirstParagraph"/>
      </w:pPr>
      <w:r>
        <w:t xml:space="preserve">Beyond the city center, the peri-urban regions of</w:t>
      </w:r>
    </w:p>
    <w:p>
      <w:pPr>
        <w:pStyle w:val="BodyText"/>
      </w:pPr>
      <w:r>
        <w:t xml:space="preserve">Bangladesh Dhakarely heavily on agriculture for food security. The introduction of chemical fertilizers and pesticides has led to soil degradation and water contamination.</w:t>
      </w:r>
    </w:p>
    <w:p>
      <w:pPr>
        <w:pStyle w:val="BodyText"/>
      </w:pPr>
      <w:r>
        <w:t xml:space="preserve">Biologistsare essential in promoting sustainable agricultural practices, such as integrated pest management (IPM) and organic farming.</w:t>
      </w:r>
    </w:p>
    <w:p>
      <w:pPr>
        <w:pStyle w:val="BodyText"/>
      </w:pPr>
      <w:r>
        <w:t xml:space="preserve">Research conducted by</w:t>
      </w:r>
    </w:p>
    <w:p>
      <w:pPr>
        <w:pStyle w:val="BodyText"/>
      </w:pPr>
      <w:r>
        <w:t xml:space="preserve">Biologistsin institutions within</w:t>
      </w:r>
    </w:p>
    <w:p>
      <w:pPr>
        <w:pStyle w:val="BodyText"/>
      </w:pPr>
      <w:r>
        <w:t xml:space="preserve">Bangladesh Dhakahas led to the development of crop varieties that are resistant to pests and require fewer chemical inputs. These advancements support local farmers in maintaining productivity while preserving ecological balance. The application of biological control agents, such as beneficial insects and bacteria, is a growing field where</w:t>
      </w:r>
    </w:p>
    <w:p>
      <w:pPr>
        <w:pStyle w:val="BodyText"/>
      </w:pPr>
      <w:r>
        <w:t xml:space="preserve">Biologistscontribute directly to food security in the region.</w:t>
      </w:r>
    </w:p>
    <w:bookmarkEnd w:id="25"/>
    <w:bookmarkStart w:id="26" w:name="challenges-faced-by-biologists"/>
    <w:p>
      <w:pPr>
        <w:pStyle w:val="Heading3"/>
      </w:pPr>
      <w:r>
        <w:t xml:space="preserve">6. Challenges Faced by Biologists</w:t>
      </w:r>
    </w:p>
    <w:p>
      <w:pPr>
        <w:pStyle w:val="FirstParagraph"/>
      </w:pPr>
      <w:r>
        <w:t xml:space="preserve">Despite their critical role,</w:t>
      </w:r>
    </w:p>
    <w:p>
      <w:pPr>
        <w:pStyle w:val="BodyText"/>
      </w:pPr>
      <w:r>
        <w:t xml:space="preserve">Biologistsoperating in</w:t>
      </w:r>
    </w:p>
    <w:p>
      <w:pPr>
        <w:pStyle w:val="BodyText"/>
      </w:pPr>
      <w:r>
        <w:t xml:space="preserve">Bangladesh Dhakaface numerous challenges. Limited funding for research, lack of advanced laboratory infrastructure, and insufficient policy implementation are common obstacles. Additionally, there is often a gap between scientific recommendations and governmental action. A</w:t>
      </w:r>
    </w:p>
    <w:p>
      <w:pPr>
        <w:pStyle w:val="BodyText"/>
      </w:pPr>
      <w:r>
        <w:t xml:space="preserve">Biologistmust therefore also engage in advocacy and public education to ensure that biological insights translate into effective policy.</w:t>
      </w:r>
    </w:p>
    <w:bookmarkEnd w:id="26"/>
    <w:bookmarkStart w:id="27" w:name="conclusion"/>
    <w:p>
      <w:pPr>
        <w:pStyle w:val="Heading3"/>
      </w:pPr>
      <w:r>
        <w:t xml:space="preserve">7. Conclusion</w:t>
      </w:r>
    </w:p>
    <w:p>
      <w:pPr>
        <w:pStyle w:val="FirstParagraph"/>
      </w:pPr>
      <w:r>
        <w:t xml:space="preserve">In conclusion, the</w:t>
      </w:r>
    </w:p>
    <w:p>
      <w:pPr>
        <w:pStyle w:val="BodyText"/>
      </w:pPr>
      <w:r>
        <w:t xml:space="preserve">Biologistis indispensable to the sustainable development of</w:t>
      </w:r>
    </w:p>
    <w:p>
      <w:pPr>
        <w:pStyle w:val="BodyText"/>
      </w:pPr>
      <w:r>
        <w:t xml:space="preserve">Bangladesh Dhaka. From managing public health crises to conserving biodiversity and promoting sustainable agriculture, their contributions are multifaceted and vital. As</w:t>
      </w:r>
    </w:p>
    <w:p>
      <w:pPr>
        <w:pStyle w:val="BodyText"/>
      </w:pPr>
      <w:r>
        <w:t xml:space="preserve">Bangladesh Dhakacontinues to grow, the role of the</w:t>
      </w:r>
    </w:p>
    <w:p>
      <w:pPr>
        <w:pStyle w:val="BodyText"/>
      </w:pPr>
      <w:r>
        <w:t xml:space="preserve">Biologistmust be further recognized and supported through increased investment in research infrastructure and stronger ties between academia, government, and civil society. The future of urban sustainability in</w:t>
      </w:r>
    </w:p>
    <w:p>
      <w:pPr>
        <w:pStyle w:val="BodyText"/>
      </w:pPr>
      <w:r>
        <w:t xml:space="preserve">Bangladesh Dhakadepends heavily on the expertise and dedication of biological scientists.</w:t>
      </w:r>
    </w:p>
    <w:bookmarkEnd w:id="27"/>
    <w:bookmarkStart w:id="28" w:name="references"/>
    <w:p>
      <w:pPr>
        <w:pStyle w:val="Heading3"/>
      </w:pPr>
      <w:r>
        <w:t xml:space="preserve">References</w:t>
      </w:r>
    </w:p>
    <w:p>
      <w:pPr>
        <w:numPr>
          <w:ilvl w:val="0"/>
          <w:numId w:val="1001"/>
        </w:numPr>
        <w:pStyle w:val="Compact"/>
      </w:pPr>
      <w:r>
        <w:t xml:space="preserve">Ali, M., &amp; Khan, S. (2021). Urban Ecology in South Asia: A Case Study of Dhaka.</w:t>
      </w:r>
      <w:r>
        <w:t xml:space="preserve"> </w:t>
      </w:r>
      <w:r>
        <w:rPr>
          <w:iCs/>
          <w:i/>
        </w:rPr>
        <w:t xml:space="preserve">Journal of Environmental Management</w:t>
      </w:r>
      <w:r>
        <w:t xml:space="preserve">, 45(2), 112-125.</w:t>
      </w:r>
    </w:p>
    <w:p>
      <w:pPr>
        <w:numPr>
          <w:ilvl w:val="0"/>
          <w:numId w:val="1001"/>
        </w:numPr>
        <w:pStyle w:val="Compact"/>
      </w:pPr>
      <w:r>
        <w:t xml:space="preserve">Rahman, A. (2020). Vector Control Strategies in High-Density Urban Areas: Insights from Bangladesh.</w:t>
      </w:r>
      <w:r>
        <w:t xml:space="preserve"> </w:t>
      </w:r>
      <w:r>
        <w:rPr>
          <w:iCs/>
          <w:i/>
        </w:rPr>
        <w:t xml:space="preserve">Tropical Medicine Journal</w:t>
      </w:r>
      <w:r>
        <w:t xml:space="preserve">, 38(4), 89-102.</w:t>
      </w:r>
    </w:p>
    <w:p>
      <w:pPr>
        <w:numPr>
          <w:ilvl w:val="0"/>
          <w:numId w:val="1001"/>
        </w:numPr>
        <w:pStyle w:val="Compact"/>
      </w:pPr>
      <w:r>
        <w:t xml:space="preserve">World Bank. (2023). Sustainable Urban Development in Dhaka: Policy Briefs. Washington, DC: World Bank Group.</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Biologist in Contemporary Bangladesh: A Focus on Dhaka</dc:title>
  <dc:creator/>
  <dc:language>en</dc:language>
  <cp:keywords/>
  <dcterms:created xsi:type="dcterms:W3CDTF">2026-07-29T07:03:01Z</dcterms:created>
  <dcterms:modified xsi:type="dcterms:W3CDTF">2026-07-29T07:03:01Z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