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Modern</w:t>
      </w:r>
      <w:r>
        <w:t xml:space="preserve"> </w:t>
      </w:r>
      <w:r>
        <w:t xml:space="preserve">Science:</w:t>
      </w:r>
      <w:r>
        <w:t xml:space="preserve"> </w:t>
      </w:r>
      <w:r>
        <w:t xml:space="preserve">A</w:t>
      </w:r>
      <w:r>
        <w:t xml:space="preserve"> </w:t>
      </w:r>
      <w:r>
        <w:t xml:space="preserve">Focus</w:t>
      </w:r>
      <w:r>
        <w:t xml:space="preserve"> </w:t>
      </w:r>
      <w:r>
        <w:t xml:space="preserve">on</w:t>
      </w:r>
      <w:r>
        <w:t xml:space="preserve"> </w:t>
      </w:r>
      <w:r>
        <w:t xml:space="preserve">Belgium</w:t>
      </w:r>
      <w:r>
        <w:t xml:space="preserve"> </w:t>
      </w:r>
      <w:r>
        <w:t xml:space="preserve">Brussels</w:t>
      </w:r>
    </w:p>
    <w:bookmarkStart w:id="20" w:name="Xb80ae9b2d31d1df764c26d4ef5a2a40fe7084ad"/>
    <w:p>
      <w:pPr>
        <w:pStyle w:val="Heading1"/>
      </w:pPr>
      <w:r>
        <w:t xml:space="preserve">Diversifying the Urban Ecosystem: The Strategic Importance of the Biologist in Policy and Conservation within Belgium Brussels</w:t>
      </w:r>
    </w:p>
    <w:p>
      <w:pPr>
        <w:pStyle w:val="FirstParagraph"/>
      </w:pPr>
      <w:r>
        <w:rPr>
          <w:bCs/>
          <w:b/>
        </w:rPr>
        <w:t xml:space="preserve">Author:</w:t>
      </w:r>
      <w:r>
        <w:t xml:space="preserve"> </w:t>
      </w:r>
      <w:r>
        <w:t xml:space="preserve">Dr. Elena Verhaegen</w:t>
      </w:r>
      <w:r>
        <w:br/>
      </w:r>
      <w:r>
        <w:rPr>
          <w:bCs/>
          <w:b/>
        </w:rPr>
        <w:t xml:space="preserve">Affiliation:</w:t>
      </w:r>
      <w:r>
        <w:t xml:space="preserve"> </w:t>
      </w:r>
      <w:r>
        <w:t xml:space="preserve">Institute for Urban Ecology and Biological Sciences, Brussels</w:t>
      </w:r>
      <w:r>
        <w:br/>
      </w:r>
      <w:r>
        <w:rPr>
          <w:bCs/>
          <w:b/>
        </w:rPr>
        <w:t xml:space="preserve">Date:</w:t>
      </w:r>
      <w:r>
        <w:t xml:space="preserve"> </w:t>
      </w:r>
      <w:r>
        <w:t xml:space="preserve">October 24, 2023</w:t>
      </w:r>
    </w:p>
    <w:bookmarkEnd w:id="20"/>
    <w:bookmarkStart w:id="28" w:name="abstract"/>
    <w:p>
      <w:pPr>
        <w:pStyle w:val="Heading1"/>
      </w:pPr>
      <w:r>
        <w:rPr>
          <w:iCs/>
          <w:i/>
        </w:rPr>
        <w:t xml:space="preserve">Abstract</w:t>
      </w:r>
    </w:p>
    <w:p>
      <w:pPr>
        <w:pStyle w:val="FirstParagraph"/>
      </w:pPr>
      <w:r>
        <w:t xml:space="preserve">As urbanization accelerates globally, the intersection of biological sciences and municipal policy becomes increasingly critical. This paper examines the evolving role of the</w:t>
      </w:r>
      <w:r>
        <w:t xml:space="preserve"> </w:t>
      </w:r>
      <w:r>
        <w:rPr>
          <w:bCs/>
          <w:b/>
        </w:rPr>
        <w:t xml:space="preserve">Biologist</w:t>
      </w:r>
      <w:r>
        <w:t xml:space="preserve"> </w:t>
      </w:r>
      <w:r>
        <w:t xml:space="preserve">within the administrative and ecological framework of</w:t>
      </w:r>
      <w:r>
        <w:t xml:space="preserve"> </w:t>
      </w:r>
      <w:r>
        <w:rPr>
          <w:bCs/>
          <w:b/>
        </w:rPr>
        <w:t xml:space="preserve">Belgium Brussels</w:t>
      </w:r>
      <w:r>
        <w:t xml:space="preserve">. Specifically, it analyzes how specialized biological expertise is leveraged to address biodiversity loss, climate resilience, and public health challenges in one of Europe's most densely populated capitals. By reviewing current case studies from regional authorities and academic institutions, this article demonstrates that the integration of a professional</w:t>
      </w:r>
      <w:r>
        <w:t xml:space="preserve"> </w:t>
      </w:r>
      <w:r>
        <w:rPr>
          <w:bCs/>
          <w:b/>
        </w:rPr>
        <w:t xml:space="preserve">Biologist</w:t>
      </w:r>
      <w:r>
        <w:t xml:space="preserve"> </w:t>
      </w:r>
      <w:r>
        <w:t xml:space="preserve">into urban planning is not merely an environmental luxury but a fundamental necessity for sustainable governance in</w:t>
      </w:r>
      <w:r>
        <w:t xml:space="preserve"> </w:t>
      </w:r>
      <w:r>
        <w:rPr>
          <w:bCs/>
          <w:b/>
        </w:rPr>
        <w:t xml:space="preserve">Belgium Brussels</w:t>
      </w:r>
      <w:r>
        <w:t xml:space="preserve">. The findings suggest that interdisciplinary collaboration, driven by biological insight, yields measurable improvements in ecosystem services and citizen well-being.</w:t>
      </w:r>
    </w:p>
    <w:bookmarkStart w:id="21" w:name="introduction"/>
    <w:p>
      <w:pPr>
        <w:pStyle w:val="Heading2"/>
      </w:pPr>
      <w:r>
        <w:t xml:space="preserve">1. Introduction</w:t>
      </w:r>
    </w:p>
    <w:p>
      <w:pPr>
        <w:pStyle w:val="FirstParagraph"/>
      </w:pPr>
      <w:r>
        <w:t xml:space="preserve">The concept of the "smart city" has largely dominated urban discourse over the past decade, with a heavy emphasis on digital infrastructure and transportation efficiency. However, a less visible but equally critical component of urban intelligence is biological intelligence. In the context of</w:t>
      </w:r>
      <w:r>
        <w:t xml:space="preserve"> </w:t>
      </w:r>
      <w:r>
        <w:rPr>
          <w:bCs/>
          <w:b/>
        </w:rPr>
        <w:t xml:space="preserve">Belgium Brussels</w:t>
      </w:r>
      <w:r>
        <w:t xml:space="preserve">, a region characterized by high population density mixed with pockets of significant green infrastructure, the role of the</w:t>
      </w:r>
      <w:r>
        <w:t xml:space="preserve"> </w:t>
      </w:r>
      <w:r>
        <w:rPr>
          <w:bCs/>
          <w:b/>
        </w:rPr>
        <w:t xml:space="preserve">Biologist</w:t>
      </w:r>
      <w:r>
        <w:t xml:space="preserve"> </w:t>
      </w:r>
      <w:r>
        <w:t xml:space="preserve">has shifted from peripheral observation to central strategic planning. Brussels stands as a unique laboratory for urban ecology, hosting both dense metropolitan areas and remnants of pre-industrial forests.</w:t>
      </w:r>
    </w:p>
    <w:p>
      <w:pPr>
        <w:pStyle w:val="BodyText"/>
      </w:pPr>
      <w:r>
        <w:t xml:space="preserve">The primary objective of this article is to articulate why hiring and empowering a qualified</w:t>
      </w:r>
      <w:r>
        <w:t xml:space="preserve"> </w:t>
      </w:r>
      <w:r>
        <w:rPr>
          <w:bCs/>
          <w:b/>
        </w:rPr>
        <w:t xml:space="preserve">Biologist</w:t>
      </w:r>
      <w:r>
        <w:t xml:space="preserve"> </w:t>
      </w:r>
      <w:r>
        <w:t xml:space="preserve">is essential for the long-term sustainability of</w:t>
      </w:r>
      <w:r>
        <w:t xml:space="preserve"> </w:t>
      </w:r>
      <w:r>
        <w:rPr>
          <w:bCs/>
          <w:b/>
        </w:rPr>
        <w:t xml:space="preserve">Belgium Brussels</w:t>
      </w:r>
      <w:r>
        <w:t xml:space="preserve">. We argue that the complex ecological dynamics within the capital require specialized scientific oversight. Without the analytical rigor provided by a dedicated biological expert, urban policies risk being reactive rather than proactive, potentially exacerbating environmental degradation rather than mitigating it.</w:t>
      </w:r>
    </w:p>
    <w:bookmarkEnd w:id="21"/>
    <w:bookmarkStart w:id="22" w:name="X3e609ed4c7214ae11e847709ffaee6b9a61b9f8"/>
    <w:p>
      <w:pPr>
        <w:pStyle w:val="Heading2"/>
      </w:pPr>
      <w:r>
        <w:t xml:space="preserve">2. The Unique Ecological Context of Belgium Brussels</w:t>
      </w:r>
    </w:p>
    <w:p>
      <w:pPr>
        <w:pStyle w:val="FirstParagraph"/>
      </w:pPr>
      <w:r>
        <w:t xml:space="preserve">To understand the necessity of biological expertise, one must first appreciate the unique environmental challenges faced by</w:t>
      </w:r>
      <w:r>
        <w:t xml:space="preserve"> </w:t>
      </w:r>
      <w:r>
        <w:rPr>
          <w:bCs/>
          <w:b/>
        </w:rPr>
        <w:t xml:space="preserve">Belgium Brussels</w:t>
      </w:r>
      <w:r>
        <w:t xml:space="preserve">. Unlike sprawling suburban models found in other European nations, the administrative region of Brussels is compact yet highly fragmented in its green spaces. The "Green Belt" (Ceinture Verte) and various pocket parks serve as vital refuges for urban wildlife, but they are under constant pressure from development and climate change.</w:t>
      </w:r>
    </w:p>
    <w:p>
      <w:pPr>
        <w:pStyle w:val="BodyText"/>
      </w:pPr>
      <w:r>
        <w:t xml:space="preserve">The city faces specific challenges related to heat island effects, air quality pollution, and the management of invasive species. These issues cannot be solved by generalist administrators alone. They require the precise data collection and ecosystem modeling capabilities inherent to the profession of a</w:t>
      </w:r>
      <w:r>
        <w:t xml:space="preserve"> </w:t>
      </w:r>
      <w:r>
        <w:rPr>
          <w:bCs/>
          <w:b/>
        </w:rPr>
        <w:t xml:space="preserve">Biologist</w:t>
      </w:r>
      <w:r>
        <w:t xml:space="preserve">. For instance, identifying which native plant species are most resistant to drought while simultaneously supporting local pollinator populations is a task that demands specialized biological knowledge. In</w:t>
      </w:r>
      <w:r>
        <w:t xml:space="preserve"> </w:t>
      </w:r>
      <w:r>
        <w:rPr>
          <w:bCs/>
          <w:b/>
        </w:rPr>
        <w:t xml:space="preserve">Belgium Brussels</w:t>
      </w:r>
      <w:r>
        <w:t xml:space="preserve">, where land use is strictly regulated yet intensively utilized, every square meter of green space must perform multiple ecological functions.</w:t>
      </w:r>
    </w:p>
    <w:bookmarkEnd w:id="22"/>
    <w:bookmarkStart w:id="23" w:name="Xdbdd19f59c4726e23ad7aab71564918206daca0"/>
    <w:p>
      <w:pPr>
        <w:pStyle w:val="Heading2"/>
      </w:pPr>
      <w:r>
        <w:t xml:space="preserve">3. The Multifaceted Role of the Biologist in Urban Governance</w:t>
      </w:r>
    </w:p>
    <w:p>
      <w:pPr>
        <w:pStyle w:val="FirstParagraph"/>
      </w:pPr>
      <w:r>
        <w:t xml:space="preserve">The integration of a</w:t>
      </w:r>
      <w:r>
        <w:t xml:space="preserve"> </w:t>
      </w:r>
      <w:r>
        <w:rPr>
          <w:bCs/>
          <w:b/>
        </w:rPr>
        <w:t xml:space="preserve">Biologist</w:t>
      </w:r>
      <w:r>
        <w:t xml:space="preserve"> </w:t>
      </w:r>
      <w:r>
        <w:t xml:space="preserve">into the municipal structure of</w:t>
      </w:r>
      <w:r>
        <w:t xml:space="preserve"> </w:t>
      </w:r>
      <w:r>
        <w:rPr>
          <w:bCs/>
          <w:b/>
        </w:rPr>
        <w:t xml:space="preserve">Belgium Brussels</w:t>
      </w:r>
      <w:r>
        <w:t xml:space="preserve">serves multiple critical functions. First, there is the role of biodiversity monitoring. A professional</w:t>
      </w:r>
      <w:r>
        <w:t xml:space="preserve"> </w:t>
      </w:r>
      <w:r>
        <w:rPr>
          <w:bCs/>
          <w:b/>
        </w:rPr>
        <w:t xml:space="preserve">Biologist</w:t>
      </w:r>
    </w:p>
    <w:p>
      <w:pPr>
        <w:pStyle w:val="BodyText"/>
      </w:pPr>
      <w:r>
        <w:t xml:space="preserve">wields advanced tools for tracking species populations, from microscopic soil organisms to avian predators. This data is crucial for assessing the health of urban ecosystems and adjusting management strategies accordingly.</w:t>
      </w:r>
    </w:p>
    <w:p>
      <w:pPr>
        <w:pStyle w:val="BodyText"/>
      </w:pPr>
      <w:r>
        <w:t xml:space="preserve">Secondly, the</w:t>
      </w:r>
      <w:r>
        <w:t xml:space="preserve"> </w:t>
      </w:r>
      <w:r>
        <w:rPr>
          <w:bCs/>
          <w:b/>
        </w:rPr>
        <w:t xml:space="preserve">Biologist</w:t>
      </w:r>
      <w:r>
        <w:t xml:space="preserve"> plays a pivotal role in public health. There is a direct correlation between biodiversity and human health; diverse ecosystems are more resilient to disease vectors and provide better air filtration. In</w:t>
      </w:r>
      <w:r>
        <w:t xml:space="preserve"> </w:t>
      </w:r>
      <w:r>
        <w:rPr>
          <w:bCs/>
          <w:b/>
        </w:rPr>
        <w:t xml:space="preserve">Belgium Brussels</w:t>
      </w:r>
      <w:r>
        <w:t xml:space="preserve">, where respiratory issues are prevalent due to traffic density, the strategic planting of bio-filtering vegetation designed by a</w:t>
      </w:r>
      <w:r>
        <w:t xml:space="preserve"> </w:t>
      </w:r>
      <w:r>
        <w:rPr>
          <w:bCs/>
          <w:b/>
        </w:rPr>
        <w:t xml:space="preserve">Biologist</w:t>
      </w:r>
      <w:r>
        <w:t xml:space="preserve"> can significantly reduce public health burdens. Furthermore, access to well-managed green spaces has been linked to reduced stress levels and improved mental health outcomes for residents.</w:t>
      </w:r>
    </w:p>
    <w:p>
      <w:pPr>
        <w:pStyle w:val="BodyText"/>
      </w:pPr>
      <w:r>
        <w:t xml:space="preserve">Thirdly, the</w:t>
      </w:r>
      <w:r>
        <w:t xml:space="preserve"> </w:t>
      </w:r>
      <w:r>
        <w:rPr>
          <w:bCs/>
          <w:b/>
        </w:rPr>
        <w:t xml:space="preserve">Biologist</w:t>
      </w:r>
      <w:r>
        <w:t xml:space="preserve"> acts as a bridge between scientific research and policy implementation. Academic institutions in Brussels produce cutting-edge research on urban ecology, but without a professional translator who is also a practicing</w:t>
      </w:r>
      <w:r>
        <w:t xml:space="preserve"> </w:t>
      </w:r>
      <w:r>
        <w:rPr>
          <w:bCs/>
          <w:b/>
        </w:rPr>
        <w:t xml:space="preserve">Biologist</w:t>
      </w:r>
      <w:r>
        <w:t xml:space="preserve">, this knowledge often remains siloed in universities. By embedding biological expertise within the government,</w:t>
      </w:r>
      <w:r>
        <w:t xml:space="preserve"> </w:t>
      </w:r>
      <w:r>
        <w:rPr>
          <w:bCs/>
          <w:b/>
        </w:rPr>
        <w:t xml:space="preserve">Belgium Brussels</w:t>
      </w:r>
      <w:r>
        <w:t xml:space="preserve"> can ensure that policies are evidence-based and scientifically sound.</w:t>
      </w:r>
    </w:p>
    <w:bookmarkEnd w:id="23"/>
    <w:bookmarkStart w:id="24" w:name="Xca6d31d43a54dcb8c8027be15062dcefaee9fb5"/>
    <w:p>
      <w:pPr>
        <w:pStyle w:val="Heading2"/>
      </w:pPr>
      <w:r>
        <w:t xml:space="preserve">4. Case Studies: Biological Interventions in Action</w:t>
      </w:r>
    </w:p>
    <w:p>
      <w:pPr>
        <w:pStyle w:val="FirstParagraph"/>
      </w:pPr>
      <w:r>
        <w:t xml:space="preserve">Recent initiatives in</w:t>
      </w:r>
      <w:r>
        <w:t xml:space="preserve"> </w:t>
      </w:r>
      <w:r>
        <w:rPr>
          <w:bCs/>
          <w:b/>
        </w:rPr>
        <w:t xml:space="preserve">Belgium Brussels</w:t>
      </w:r>
      <w:r>
        <w:t xml:space="preserve"> highlight the tangible benefits of employing a dedicated</w:t>
      </w:r>
      <w:r>
        <w:t xml:space="preserve"> </w:t>
      </w:r>
      <w:r>
        <w:rPr>
          <w:bCs/>
          <w:b/>
        </w:rPr>
        <w:t xml:space="preserve">Biologist</w:t>
      </w:r>
      <w:r>
        <w:t xml:space="preserve">. One notable project involved the restoration of degraded soil in former industrial zones. A team led by an environmental</w:t>
      </w:r>
      <w:r>
        <w:t xml:space="preserve"> </w:t>
      </w:r>
      <w:r>
        <w:rPr>
          <w:bCs/>
          <w:b/>
        </w:rPr>
        <w:t xml:space="preserve">Biologist</w:t>
      </w:r>
      <w:r>
        <w:t xml:space="preserve"> utilized phytoremediation techniques, introducing specific plant species capable of absorbing heavy metals from the soil. This not only made the land safe for future development but also created new habitats for local flora and fauna.</w:t>
      </w:r>
    </w:p>
    <w:p>
      <w:pPr>
        <w:pStyle w:val="BodyText"/>
      </w:pPr>
      <w:r>
        <w:t xml:space="preserve">Another significant example is the "Green Corridors" initiative. Recognizing that isolated green spaces are insufficient for supporting robust wildlife populations, a group of</w:t>
      </w:r>
      <w:r>
        <w:t xml:space="preserve"> </w:t>
      </w:r>
      <w:r>
        <w:rPr>
          <w:bCs/>
          <w:b/>
        </w:rPr>
        <w:t xml:space="preserve">Biologists</w:t>
      </w:r>
      <w:r>
        <w:t xml:space="preserve"> mapped out potential corridors connecting larger parks across</w:t>
      </w:r>
      <w:r>
        <w:t xml:space="preserve"> </w:t>
      </w:r>
      <w:r>
        <w:rPr>
          <w:bCs/>
          <w:b/>
        </w:rPr>
        <w:t xml:space="preserve">Belgium Brussels</w:t>
      </w:r>
      <w:r>
        <w:t xml:space="preserve">. Their work allowed city planners to designate specific lanes and roofs for green infrastructure, effectively stitching together the fragmented urban landscape. This planning was entirely dependent on the migration patterns and habitat requirements identified by biological experts.</w:t>
      </w:r>
    </w:p>
    <w:bookmarkEnd w:id="24"/>
    <w:bookmarkStart w:id="25" w:name="challenges-and-future-directions"/>
    <w:p>
      <w:pPr>
        <w:pStyle w:val="Heading2"/>
      </w:pPr>
      <w:r>
        <w:t xml:space="preserve">5. Challenges and Future Directions</w:t>
      </w:r>
    </w:p>
    <w:p>
      <w:pPr>
        <w:pStyle w:val="FirstParagraph"/>
      </w:pPr>
      <w:r>
        <w:t xml:space="preserve">Despite these successes, challenges remain in fully integrating the role of the</w:t>
      </w:r>
      <w:r>
        <w:t xml:space="preserve"> </w:t>
      </w:r>
      <w:r>
        <w:rPr>
          <w:bCs/>
          <w:b/>
        </w:rPr>
        <w:t xml:space="preserve">Biologist</w:t>
      </w:r>
      <w:r>
        <w:t xml:space="preserve"> within the broader administrative framework of</w:t>
      </w:r>
      <w:r>
        <w:t xml:space="preserve"> </w:t>
      </w:r>
      <w:r>
        <w:rPr>
          <w:bCs/>
          <w:b/>
        </w:rPr>
        <w:t xml:space="preserve">Belgium Brussels</w:t>
      </w:r>
      <w:r>
        <w:t xml:space="preserve">. Budgetary constraints often prioritize immediate infrastructure projects over long-term ecological maintenance. Additionally, there is sometimes a lack of awareness among non-scientific policymakers regarding the value that a specialized</w:t>
      </w:r>
      <w:r>
        <w:t xml:space="preserve"> </w:t>
      </w:r>
      <w:r>
        <w:rPr>
          <w:bCs/>
          <w:b/>
        </w:rPr>
        <w:t xml:space="preserve">Biologist</w:t>
      </w:r>
      <w:r>
        <w:t xml:space="preserve"> brings to complex urban problems.</w:t>
      </w:r>
    </w:p>
    <w:p>
      <w:pPr>
        <w:pStyle w:val="BodyText"/>
      </w:pPr>
      <w:r>
        <w:t xml:space="preserve">To address these issues, it is recommended that future policies in</w:t>
      </w:r>
      <w:r>
        <w:t xml:space="preserve"> </w:t>
      </w:r>
      <w:r>
        <w:rPr>
          <w:bCs/>
          <w:b/>
        </w:rPr>
        <w:t xml:space="preserve">Belgium Brussels</w:t>
      </w:r>
      <w:r>
        <w:t xml:space="preserve"> mandate biological impact assessments for all major urban developments. Furthermore, increased funding for citizen science programs can help engage the public in monitoring efforts led by professional</w:t>
      </w:r>
      <w:r>
        <w:t xml:space="preserve"> </w:t>
      </w:r>
      <w:r>
        <w:rPr>
          <w:bCs/>
          <w:b/>
        </w:rPr>
        <w:t xml:space="preserve">Biologists</w:t>
      </w:r>
      <w:r>
        <w:t xml:space="preserve">, fostering a greater sense of environmental stewardship among the population.</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Biologist</w:t>
      </w:r>
      <w:r>
        <w:t xml:space="preserve"> in modern urban governance is indispensable. For a city like</w:t>
      </w:r>
      <w:r>
        <w:t xml:space="preserve"> </w:t>
      </w:r>
      <w:r>
        <w:rPr>
          <w:bCs/>
          <w:b/>
        </w:rPr>
        <w:t xml:space="preserve">Belgium Brussels</w:t>
      </w:r>
      <w:r>
        <w:t xml:space="preserve">, which balances intense urbanization with a commitment to environmental sustainability, biological expertise is not optional—it is foundational. The case studies and analyses presented herein demonstrate that when a</w:t>
      </w:r>
      <w:r>
        <w:t xml:space="preserve"> </w:t>
      </w:r>
      <w:r>
        <w:rPr>
          <w:bCs/>
          <w:b/>
        </w:rPr>
        <w:t xml:space="preserve">Biologist</w:t>
      </w:r>
      <w:r>
        <w:t xml:space="preserve"> is actively involved in planning and policy, the results are measurable improvements in biodiversity, public health, and climate resilience. Moving forward, it is imperative that administrative bodies continue to elevate the status of biological sciences within their ranks. By doing so,</w:t>
      </w:r>
      <w:r>
        <w:t xml:space="preserve"> </w:t>
      </w:r>
      <w:r>
        <w:rPr>
          <w:bCs/>
          <w:b/>
        </w:rPr>
        <w:t xml:space="preserve">Belgium Brussels</w:t>
      </w:r>
      <w:r>
        <w:t xml:space="preserve"> can serve as a model for other urban centers worldwide on how to harmonize human development with ecological integrity through the dedicated application of biological science.</w:t>
      </w:r>
    </w:p>
    <w:bookmarkEnd w:id="26"/>
    <w:bookmarkStart w:id="27" w:name="references"/>
    <w:p>
      <w:pPr>
        <w:pStyle w:val="Heading2"/>
      </w:pPr>
      <w:r>
        <w:t xml:space="preserve">References</w:t>
      </w:r>
    </w:p>
    <w:p>
      <w:pPr>
        <w:pStyle w:val="FirstParagraph"/>
      </w:pPr>
      <w:r>
        <w:rPr>
          <w:iCs/>
          <w:i/>
        </w:rPr>
        <w:t xml:space="preserve">[1] Van Der Meer, J. (2021). Urban Ecology in the Low Countries: A Comparative Study. Journal of European Environmental Policy, 45(3), 112-130.</w:t>
      </w:r>
    </w:p>
    <w:p>
      <w:pPr>
        <w:pStyle w:val="BodyText"/>
      </w:pPr>
      <w:r>
        <w:rPr>
          <w:iCs/>
          <w:i/>
        </w:rPr>
        <w:t xml:space="preserve">[2] Brussels Environment Reports. (2022). State of Biodiversity in the Capital Region.</w:t>
      </w:r>
    </w:p>
    <w:p>
      <w:pPr>
        <w:pStyle w:val="BodyText"/>
      </w:pPr>
      <w:r>
        <w:rPr>
          <w:iCs/>
          <w:i/>
        </w:rPr>
        <w:t xml:space="preserve">[3] Smith, A., &amp; Dubois, L. (2019). The Role of Biologists in Smart City Planning. International Review of Urban Studies, 12(4), 88-105.</w:t>
      </w:r>
    </w:p>
    <w:p>
      <w:pPr>
        <w:pStyle w:val="BodyText"/>
      </w:pPr>
      <w:r>
        <w:rPr>
          <w:iCs/>
          <w:i/>
        </w:rPr>
        <w:t xml:space="preserve">[4] European Commission. (2023). Green Infrastructure Strategies for Member States.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Modern Science: A Focus on Belgium Brussels</dc:title>
  <dc:creator/>
  <dc:language>en</dc:language>
  <cp:keywords/>
  <dcterms:created xsi:type="dcterms:W3CDTF">2026-07-29T03:32:35Z</dcterms:created>
  <dcterms:modified xsi:type="dcterms:W3CDTF">2026-07-29T03:32:35Z</dcterms:modified>
</cp:coreProperties>
</file>

<file path=docProps/custom.xml><?xml version="1.0" encoding="utf-8"?>
<Properties xmlns="http://schemas.openxmlformats.org/officeDocument/2006/custom-properties" xmlns:vt="http://schemas.openxmlformats.org/officeDocument/2006/docPropsVTypes"/>
</file>