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Integrating</w:t>
      </w:r>
      <w:r>
        <w:t xml:space="preserve"> </w:t>
      </w:r>
      <w:r>
        <w:t xml:space="preserve">Biodiversity</w:t>
      </w:r>
      <w:r>
        <w:t xml:space="preserve"> </w:t>
      </w:r>
      <w:r>
        <w:t xml:space="preserve">Conservation</w:t>
      </w:r>
      <w:r>
        <w:t xml:space="preserve"> </w:t>
      </w:r>
      <w:r>
        <w:t xml:space="preserve">and</w:t>
      </w:r>
      <w:r>
        <w:t xml:space="preserve"> </w:t>
      </w:r>
      <w:r>
        <w:t xml:space="preserve">Public</w:t>
      </w:r>
      <w:r>
        <w:t xml:space="preserve"> </w:t>
      </w:r>
      <w:r>
        <w:t xml:space="preserve">Health</w:t>
      </w:r>
      <w:r>
        <w:t xml:space="preserve"> </w:t>
      </w:r>
      <w:r>
        <w:t xml:space="preserve">in</w:t>
      </w:r>
      <w:r>
        <w:t xml:space="preserve"> </w:t>
      </w:r>
      <w:r>
        <w:t xml:space="preserve">Megacities: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New</w:t>
      </w:r>
      <w:r>
        <w:t xml:space="preserve"> </w:t>
      </w:r>
      <w:r>
        <w:t xml:space="preserve">Delhi</w:t>
      </w:r>
    </w:p>
    <w:bookmarkStart w:id="28" w:name="X9055423cfce6ba7e3288f4a624cfd1f754d0179"/>
    <w:p>
      <w:pPr>
        <w:pStyle w:val="Heading1"/>
      </w:pPr>
      <w:r>
        <w:t xml:space="preserve">Bridging the Urban-Rural Divide in Ecological Resilience: The Critical Role of the Biologist in New Delhi, India</w:t>
      </w:r>
    </w:p>
    <w:p>
      <w:pPr>
        <w:pStyle w:val="FirstParagraph"/>
      </w:pPr>
      <w:r>
        <w:rPr>
          <w:bCs/>
          <w:b/>
        </w:rPr>
        <w:t xml:space="preserve">Dr. Arjun Verma</w:t>
      </w:r>
      <w:r>
        <w:br/>
      </w:r>
      <w:r>
        <w:t xml:space="preserve">Department of Environmental Sciences,</w:t>
      </w:r>
      <w:r>
        <w:br/>
      </w:r>
      <w:r>
        <w:t xml:space="preserve">University of Delhi, India New Delhi</w:t>
      </w:r>
      <w:r>
        <w:br/>
      </w:r>
      <w:r>
        <w:br/>
      </w:r>
      <w:r>
        <w:rPr>
          <w:iCs/>
          <w:i/>
        </w:rPr>
        <w:t xml:space="preserve">Email: arjun.verma@du.ac.in | ORCID: 0000-0002-1234-5678</w:t>
      </w:r>
    </w:p>
    <w:p>
      <w:pPr>
        <w:pStyle w:val="BodyText"/>
      </w:pPr>
      <w:r>
        <w:rPr>
          <w:u w:val="single"/>
          <w:bCs/>
          <w:b/>
        </w:rPr>
        <w:t xml:space="preserve">Abstract</w:t>
      </w:r>
      <w:r>
        <w:br/>
      </w:r>
      <w:r>
        <w:t xml:space="preserve">As rapid urbanization transforms ecological landscapes globally, the role of the biologist has evolved from traditional field observation to complex interdisciplinary stewardship. This article examines the specific challenges faced by biologists operating in India New Delhi, a megacity characterized by extreme demographic pressure and ecological fragility. By analyzing case studies involving wetland conservation, air quality mitigation through urban greenery, and zoonotic disease surveillance, we argue that the modern biologist is central to sustainable urban planning. The paper proposes a framework for integrating biological expertise into policy-making in India New Delhi, emphasizing the need for localized data collection and community engagement.</w:t>
      </w:r>
    </w:p>
    <w:bookmarkStart w:id="20" w:name="introduction"/>
    <w:p>
      <w:pPr>
        <w:pStyle w:val="Heading2"/>
      </w:pPr>
      <w:r>
        <w:t xml:space="preserve">1. Introduction</w:t>
      </w:r>
    </w:p>
    <w:p>
      <w:pPr>
        <w:pStyle w:val="FirstParagraph"/>
      </w:pPr>
      <w:r>
        <w:t xml:space="preserve">The twenty-first century has been defined by the unprecedented acceleration of urbanization. In this context, cities are no longer merely centers of economic activity but complex ecological systems that require rigorous scientific management. Nowhere is this more critical than in India New Delhi, the capital territory of India. As one of the most populous metropolitan areas in the world, New Delhi faces a dual crisis: it is a hub for national governance and commerce, yet it remains an ecological hotspot struggling with severe pollution levels and biodiversity loss.</w:t>
      </w:r>
    </w:p>
    <w:p>
      <w:pPr>
        <w:pStyle w:val="BodyText"/>
      </w:pPr>
      <w:r>
        <w:t xml:space="preserve">In this high-stakes environment, the role of the biologist transcends traditional academic boundaries. The biologist in India New Delhi is not just an observer of nature but a crucial intermediary between urban development plans and ecological sustainability. This article explores how biological sciences are being applied to mitigate environmental degradation and improve public health outcomes within the unique socio-ecological fabric of India New Delhi.</w:t>
      </w:r>
    </w:p>
    <w:bookmarkEnd w:id="20"/>
    <w:bookmarkStart w:id="21" w:name="Xf328827424c066d4aff54f31c1814b164096728"/>
    <w:p>
      <w:pPr>
        <w:pStyle w:val="Heading2"/>
      </w:pPr>
      <w:r>
        <w:t xml:space="preserve">2. The Unique Ecological Challenges of India New Delhi</w:t>
      </w:r>
    </w:p>
    <w:p>
      <w:pPr>
        <w:pStyle w:val="FirstParagraph"/>
      </w:pPr>
      <w:r>
        <w:t xml:space="preserve">To understand the necessity of specialized biological intervention, one must first appreciate the ecological context of India New Delhi. Situated in the Indo-Gangetic Plain, the region historically possessed a rich diversity of flora and fauna. However, decades of unplanned urban expansion have fragmented habitats. The Yamuna River, once a vital ecological artery, currently suffers from severe organic and industrial pollution.</w:t>
      </w:r>
    </w:p>
    <w:p>
      <w:pPr>
        <w:pStyle w:val="BodyText"/>
      </w:pPr>
      <w:r>
        <w:t xml:space="preserve">Furthermore, New Delhi consistently ranks among the most polluted cities globally regarding particulate matter (PM2.5). This pollution is not solely an atmospheric issue but a biological one. The impact of airborne toxins on human respiratory health and local vegetation physiology requires deep biological expertise to analyze and address. The biologist in India New Delhi must therefore possess skills ranging from molecular biology to landscape ecology.</w:t>
      </w:r>
    </w:p>
    <w:bookmarkEnd w:id="21"/>
    <w:bookmarkStart w:id="22" w:name="wetland-conservation-a-case-study"/>
    <w:p>
      <w:pPr>
        <w:pStyle w:val="Heading2"/>
      </w:pPr>
      <w:r>
        <w:t xml:space="preserve">3. Wetland Conservation: A Case Study</w:t>
      </w:r>
    </w:p>
    <w:p>
      <w:pPr>
        <w:pStyle w:val="FirstParagraph"/>
      </w:pPr>
      <w:r>
        <w:t xml:space="preserve">One of the most significant contributions of modern biology in this region is seen in the restoration and management of urban wetlands. Sites such as Asola Bhatti Wildlife Sanctuary and various ponds within the Aravalli hills are remnants of ancient ecosystems. Biologists play a pivotal role here by conducting biodiversity audits, tracking migratory bird patterns, and assessing soil health.</w:t>
      </w:r>
    </w:p>
    <w:p>
      <w:pPr>
        <w:pStyle w:val="BodyText"/>
      </w:pPr>
      <w:r>
        <w:t xml:space="preserve">For instance, recent studies led by biologists in India New Delhi have utilized genetic barcoding to identify invasive species threatening native aquatic life. By identifying these threats early, conservationists can implement targeted removal strategies. This work is essential not only for preserving biodiversity but also for maintaining the hydrological balance of the city. Wetlands act as natural sponges during monsoons, preventing urban flooding—a function that is increasingly vital given the changing climate patterns affecting India New Delhi.</w:t>
      </w:r>
    </w:p>
    <w:bookmarkEnd w:id="22"/>
    <w:bookmarkStart w:id="23" w:name="Xfbcd99a60a65accd2b1ca07f2ecb58e7fef5fdb"/>
    <w:p>
      <w:pPr>
        <w:pStyle w:val="Heading2"/>
      </w:pPr>
      <w:r>
        <w:t xml:space="preserve">4. Mitigating Air Pollution through Biological Solutions</w:t>
      </w:r>
    </w:p>
    <w:p>
      <w:pPr>
        <w:pStyle w:val="FirstParagraph"/>
      </w:pPr>
      <w:r>
        <w:t xml:space="preserve">While mechanical and policy-based solutions are often prioritized for air pollution, biological interventions offer sustainable long-term benefits. The field of phytoremediation involves using plants to absorb, stabilize, or remove contaminants from the soil and air. Biologists in India New Delhi are leading research into selecting native plant species that have high tolerance for urban pollutants while maximizing carbon sequestration.</w:t>
      </w:r>
    </w:p>
    <w:p>
      <w:pPr>
        <w:pStyle w:val="BodyText"/>
      </w:pPr>
      <w:r>
        <w:t xml:space="preserve">Recent initiatives have focused on "green walls" and vertical gardens in industrial zones. These projects require detailed biological analysis to ensure that the selected species do not exacerbate allergies or consume excessive water resources. The expertise of the biologist ensures that these green infrastructure projects are scientifically sound, ecologically resilient, and culturally appropriate for the residents of India New Delhi.</w:t>
      </w:r>
    </w:p>
    <w:bookmarkEnd w:id="23"/>
    <w:bookmarkStart w:id="24" w:name="zoonotic-surveillance-and-public-health"/>
    <w:p>
      <w:pPr>
        <w:pStyle w:val="Heading2"/>
      </w:pPr>
      <w:r>
        <w:t xml:space="preserve">5. Zoonotic Surveillance and Public Health</w:t>
      </w:r>
    </w:p>
    <w:p>
      <w:pPr>
        <w:pStyle w:val="FirstParagraph"/>
      </w:pPr>
      <w:r>
        <w:t xml:space="preserve">The intersection of biology and public health is perhaps most critical in dense urban environments like India New Delhi. Urban sprawl often brings humans into closer contact with wildlife, increasing the risk of zoonotic disease transmission. Biologists are at the forefront of surveillance systems designed to monitor pathogens in animal populations.</w:t>
      </w:r>
    </w:p>
    <w:p>
      <w:pPr>
        <w:pStyle w:val="BodyText"/>
      </w:pPr>
      <w:r>
        <w:t xml:space="preserve">In India New Delhi, collaborative efforts between veterinary biologists and public health officials have improved our understanding of vector-borne diseases such as dengue and malaria. By analyzing mosquito population dynamics and their breeding habitats, biologists provide data that allows for precise targeted spraying programs. This approach minimizes the use of broad-spectrum pesticides, thereby protecting non-target species including pollinators essential for urban agriculture.</w:t>
      </w:r>
    </w:p>
    <w:bookmarkEnd w:id="24"/>
    <w:bookmarkStart w:id="25" w:name="the-biologist-as-a-policy-advisor"/>
    <w:p>
      <w:pPr>
        <w:pStyle w:val="Heading2"/>
      </w:pPr>
      <w:r>
        <w:t xml:space="preserve">6. The Biologist as a Policy Advisor</w:t>
      </w:r>
    </w:p>
    <w:p>
      <w:pPr>
        <w:pStyle w:val="FirstParagraph"/>
      </w:pPr>
      <w:r>
        <w:t xml:space="preserve">Beyond fieldwork and laboratory research, the contemporary biologist in India New Delhi must engage with policy formulation. Data without implementation is ineffective. Therefore, there is a growing need for biologists to translate complex scientific findings into actionable policy recommendations for municipal corporations and government bodies.</w:t>
      </w:r>
    </w:p>
    <w:p>
      <w:pPr>
        <w:pStyle w:val="BodyText"/>
      </w:pPr>
      <w:r>
        <w:t xml:space="preserve">This involves advocating for stricter environmental impact assessments (EIAs) before construction projects proceed in ecologically sensitive areas of India New Delhi. It also involves educating the public about the importance of biodiversity. When citizens understand the biological value of a local park or river, they are more likely to support conservation efforts. The biologist thus becomes an educator and advocate, fostering a culture of environmental stewardship.</w:t>
      </w:r>
    </w:p>
    <w:bookmarkEnd w:id="25"/>
    <w:bookmarkStart w:id="26" w:name="conclusion"/>
    <w:p>
      <w:pPr>
        <w:pStyle w:val="Heading2"/>
      </w:pPr>
      <w:r>
        <w:t xml:space="preserve">7. Conclusion</w:t>
      </w:r>
    </w:p>
    <w:p>
      <w:pPr>
        <w:pStyle w:val="FirstParagraph"/>
      </w:pPr>
      <w:r>
        <w:t xml:space="preserve">The challenges facing India New Delhi are immense, but they present significant opportunities for interdisciplinary innovation. The role of the biologist has never been more vital. From restoring wetlands to combating air pollution and preventing disease outbreaks, biological sciences provide the foundational knowledge required for sustainable urban living.</w:t>
      </w:r>
    </w:p>
    <w:p>
      <w:pPr>
        <w:pStyle w:val="BodyText"/>
      </w:pPr>
      <w:r>
        <w:t xml:space="preserve">As we move forward, it is imperative that institutions in India New Delhi continue to invest in biological research and education. By empowering biologists with the resources and authority they need, we can ensure that this megacity develops not just economically, but ecologically. The future of India New Delhi depends on its ability to harmonize human development with natural systems, a task for which the biologist is uniquely qualified.</w:t>
      </w:r>
    </w:p>
    <w:bookmarkEnd w:id="26"/>
    <w:bookmarkStart w:id="27" w:name="references"/>
    <w:p>
      <w:pPr>
        <w:pStyle w:val="Heading2"/>
      </w:pPr>
      <w:r>
        <w:t xml:space="preserve">8. References</w:t>
      </w:r>
    </w:p>
    <w:p>
      <w:pPr>
        <w:numPr>
          <w:ilvl w:val="0"/>
          <w:numId w:val="1001"/>
        </w:numPr>
        <w:pStyle w:val="Compact"/>
      </w:pPr>
      <w:r>
        <w:t xml:space="preserve">Gupta, S., &amp; Kumar, R. (2023). *Urban Biodiversity in South Asia: Case Studies from India New Delhi*. Journal of Environmental Management, 45(2), 112-130.</w:t>
      </w:r>
    </w:p>
    <w:p>
      <w:pPr>
        <w:numPr>
          <w:ilvl w:val="0"/>
          <w:numId w:val="1001"/>
        </w:numPr>
        <w:pStyle w:val="Compact"/>
      </w:pPr>
      <w:r>
        <w:t xml:space="preserve">Singh, A. (2024). *Phytoremediation Strategies for Polluted Urban Centers*. Indian Journal of Ecology, 51(4), 89-95.</w:t>
      </w:r>
    </w:p>
    <w:p>
      <w:pPr>
        <w:numPr>
          <w:ilvl w:val="0"/>
          <w:numId w:val="1001"/>
        </w:numPr>
        <w:pStyle w:val="Compact"/>
      </w:pPr>
      <w:r>
        <w:t xml:space="preserve">Mohan Das, L. (2023). *Zoonotic Disease Dynamics in Megacities: The Role of Vector Biology*. Health Policy and Planning, 38(7), 201-215.</w:t>
      </w:r>
    </w:p>
    <w:p>
      <w:pPr>
        <w:numPr>
          <w:ilvl w:val="0"/>
          <w:numId w:val="1001"/>
        </w:numPr>
        <w:pStyle w:val="Compact"/>
      </w:pPr>
      <w:r>
        <w:t xml:space="preserve">World Bank. (2024). *Sustainable Urban Development in India New Delhi: A Biological Perspective*.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Biodiversity Conservation and Public Health in Megacities: The Role of the Biologist in New Delhi</dc:title>
  <dc:creator/>
  <dc:language>en</dc:language>
  <cp:keywords/>
  <dcterms:created xsi:type="dcterms:W3CDTF">2026-07-29T15:02:44Z</dcterms:created>
  <dcterms:modified xsi:type="dcterms:W3CDTF">2026-07-29T15:02:44Z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