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Biodiversity</w:t>
      </w:r>
      <w:r>
        <w:t xml:space="preserve"> </w:t>
      </w:r>
      <w:r>
        <w:t xml:space="preserve">Conservation</w:t>
      </w:r>
      <w:r>
        <w:t xml:space="preserve"> </w:t>
      </w:r>
      <w:r>
        <w:t xml:space="preserve">in</w:t>
      </w:r>
      <w:r>
        <w:t xml:space="preserve"> </w:t>
      </w:r>
      <w:r>
        <w:t xml:space="preserve">the</w:t>
      </w:r>
      <w:r>
        <w:t xml:space="preserve"> </w:t>
      </w:r>
      <w:r>
        <w:t xml:space="preserve">Mediterranean:</w:t>
      </w:r>
      <w:r>
        <w:t xml:space="preserve"> </w:t>
      </w:r>
      <w:r>
        <w:t xml:space="preserve">A</w:t>
      </w:r>
      <w:r>
        <w:t xml:space="preserve"> </w:t>
      </w:r>
      <w:r>
        <w:t xml:space="preserve">Biologist’s</w:t>
      </w:r>
      <w:r>
        <w:t xml:space="preserve"> </w:t>
      </w:r>
      <w:r>
        <w:t xml:space="preserve">Perspective</w:t>
      </w:r>
      <w:r>
        <w:t xml:space="preserve"> </w:t>
      </w:r>
      <w:r>
        <w:t xml:space="preserve">on</w:t>
      </w:r>
      <w:r>
        <w:t xml:space="preserve"> </w:t>
      </w:r>
      <w:r>
        <w:t xml:space="preserve">Italy</w:t>
      </w:r>
      <w:r>
        <w:t xml:space="preserve"> </w:t>
      </w:r>
      <w:r>
        <w:t xml:space="preserve">Naples</w:t>
      </w:r>
    </w:p>
    <w:bookmarkStart w:id="31" w:name="X96f164abc9e91688bb07dad715a80ad0f2baa47"/>
    <w:p>
      <w:pPr>
        <w:pStyle w:val="Heading1"/>
      </w:pPr>
      <w:r>
        <w:t xml:space="preserve">Biodiversity Dynamics and Conservation Strategies in the Gulf of Naples</w:t>
      </w:r>
    </w:p>
    <w:p>
      <w:pPr>
        <w:pStyle w:val="FirstParagraph"/>
      </w:pPr>
      <w:r>
        <w:t xml:space="preserve">Dr. Elena Rossi, Institute of Marine Sciences, University of Naples Federico II</w:t>
      </w:r>
    </w:p>
    <w:p>
      <w:pPr>
        <w:pStyle w:val="BodyText"/>
      </w:pPr>
      <w:r>
        <w:rPr>
          <w:bCs/>
          <w:b/>
        </w:rPr>
        <w:t xml:space="preserve">Date:</w:t>
      </w:r>
      <w:r>
        <w:t xml:space="preserve"> </w:t>
      </w:r>
      <w:r>
        <w:t xml:space="preserve">October 24, 2023</w:t>
      </w:r>
      <w:r>
        <w:br/>
      </w:r>
      <w:r>
        <w:rPr>
          <w:bCs/>
          <w:b/>
        </w:rPr>
        <w:t xml:space="preserve">Status:</w:t>
      </w:r>
      <w:r>
        <w:t xml:space="preserve"> </w:t>
      </w:r>
      <w:r>
        <w:t xml:space="preserve">Submitted for Peer Review</w:t>
      </w:r>
      <w:r>
        <w:br/>
      </w:r>
    </w:p>
    <w:p>
      <w:pPr>
        <w:pStyle w:val="BodyText"/>
      </w:pPr>
      <w:r>
        <w:t xml:space="preserve">Journal: Journal of Mediterranean Ecology &amp; Conservation</w:t>
      </w:r>
    </w:p>
    <w:p>
      <w:pPr>
        <w:pStyle w:val="BodyText"/>
      </w:pPr>
      <w:r>
        <w:rPr>
          <w:iCs/>
          <w:i/>
        </w:rPr>
        <w:t xml:space="preserve">This article examines the critical role of the modern biologist in preserving the unique marine ecosystems surrounding Italy Naples. As a hub of historical scientific inquiry and contemporary ecological challenge, Naples presents a complex case study for biodiversity assessment. This paper analyzes recent data regarding invasive species, pollution impact, and thermal shifts on local flora and fauna. It argues that interdisciplinary collaboration between field biologists, policy makers, and local communities is essential for the sustainable management of the Gulf's resources.</w:t>
      </w:r>
    </w:p>
    <w:bookmarkStart w:id="20" w:name="introduction"/>
    <w:p>
      <w:pPr>
        <w:pStyle w:val="Heading2"/>
      </w:pPr>
      <w:r>
        <w:t xml:space="preserve">1. Introduction</w:t>
      </w:r>
    </w:p>
    <w:p>
      <w:pPr>
        <w:pStyle w:val="FirstParagraph"/>
      </w:pPr>
      <w:r>
        <w:t xml:space="preserve">The study of life sciences has long been intertwined with geography. Nowhere is this intersection more profound than in</w:t>
      </w:r>
      <w:r>
        <w:t xml:space="preserve"> </w:t>
      </w:r>
      <w:r>
        <w:rPr>
          <w:bCs/>
          <w:b/>
        </w:rPr>
        <w:t xml:space="preserve">Italy Naples</w:t>
      </w:r>
      <w:r>
        <w:t xml:space="preserve">, a region that serves as both a historical cradle of biological discovery and a modern front line for ecological crisis. For centuries, the Bay of Naples has attracted naturalists eager to document its rich marine biodiversity. Today, however, the role of the</w:t>
      </w:r>
      <w:r>
        <w:t xml:space="preserve"> </w:t>
      </w:r>
      <w:r>
        <w:rPr>
          <w:bCs/>
          <w:b/>
        </w:rPr>
        <w:t xml:space="preserve">biologist</w:t>
      </w:r>
      <w:r>
        <w:t xml:space="preserve"> </w:t>
      </w:r>
      <w:r>
        <w:t xml:space="preserve">has evolved from mere cataloging to active intervention and conservation strategy formulation.</w:t>
      </w:r>
    </w:p>
    <w:p>
      <w:pPr>
        <w:pStyle w:val="BodyText"/>
      </w:pPr>
      <w:r>
        <w:t xml:space="preserve">This article aims to provide a comprehensive overview of current ecological challenges facing the coastal waters near</w:t>
      </w:r>
      <w:r>
        <w:t xml:space="preserve"> </w:t>
      </w:r>
      <w:r>
        <w:rPr>
          <w:bCs/>
          <w:b/>
        </w:rPr>
        <w:t xml:space="preserve">Italy Naples</w:t>
      </w:r>
      <w:r>
        <w:t xml:space="preserve">. It explores how contemporary biological research is being applied to mitigate environmental degradation. By focusing on specific taxa such as the Posidonia oceanica seagrass beds and endemic invertebrate populations, we highlight the urgent need for scientific literacy and policy adaptation. The central thesis of this paper is that effective conservation in</w:t>
      </w:r>
      <w:r>
        <w:t xml:space="preserve"> </w:t>
      </w:r>
      <w:r>
        <w:rPr>
          <w:bCs/>
          <w:b/>
        </w:rPr>
        <w:t xml:space="preserve">Italy Naples</w:t>
      </w:r>
      <w:r>
        <w:t xml:space="preserve"> </w:t>
      </w:r>
      <w:r>
        <w:t xml:space="preserve">relies heavily on rigorous biological monitoring and community engagement.</w:t>
      </w:r>
    </w:p>
    <w:bookmarkEnd w:id="20"/>
    <w:bookmarkStart w:id="21" w:name="X6905162bd52ebfaca421811a4d2ff49c71f6623"/>
    <w:p>
      <w:pPr>
        <w:pStyle w:val="Heading2"/>
      </w:pPr>
      <w:r>
        <w:t xml:space="preserve">2. Historical Context of Biological Inquiry in Naples</w:t>
      </w:r>
    </w:p>
    <w:p>
      <w:pPr>
        <w:pStyle w:val="FirstParagraph"/>
      </w:pPr>
      <w:r>
        <w:t xml:space="preserve">The city of</w:t>
      </w:r>
      <w:r>
        <w:t xml:space="preserve"> </w:t>
      </w:r>
      <w:r>
        <w:rPr>
          <w:bCs/>
          <w:b/>
        </w:rPr>
        <w:t xml:space="preserve">Italy Naples</w:t>
      </w:r>
      <w:r>
        <w:t xml:space="preserve">, or Napoli, boasts a storied history in the natural sciences. During the 18th and 19th centuries, scientists established some of Europe's first marine biological stations here, setting a precedent for modern oceanography. These early efforts laid the groundwork for understanding Mediterranean ecology. However, rapid urbanization and industrial growth in the post-war era placed immense pressure on these ecosystems.</w:t>
      </w:r>
    </w:p>
    <w:p>
      <w:pPr>
        <w:pStyle w:val="BodyText"/>
      </w:pPr>
      <w:r>
        <w:t xml:space="preserve">In this context, the modern</w:t>
      </w:r>
      <w:r>
        <w:t xml:space="preserve"> </w:t>
      </w:r>
      <w:r>
        <w:rPr>
          <w:bCs/>
          <w:b/>
        </w:rPr>
        <w:t xml:space="preserve">biologist</w:t>
      </w:r>
      <w:r>
        <w:t xml:space="preserve"> </w:t>
      </w:r>
      <w:r>
        <w:t xml:space="preserve">must bridge the gap between historical data and current realities. While previous generations documented species richness, today’s scientists must assess ecosystem health under stress. This shift requires advanced methodologies in genomics, remote sensing, and statistical modeling to track changes in biodiversity over time.</w:t>
      </w:r>
    </w:p>
    <w:bookmarkEnd w:id="21"/>
    <w:bookmarkStart w:id="25" w:name="current-ecological-challenges"/>
    <w:p>
      <w:pPr>
        <w:pStyle w:val="Heading2"/>
      </w:pPr>
      <w:r>
        <w:t xml:space="preserve">3. Current Ecological Challenges</w:t>
      </w:r>
    </w:p>
    <w:bookmarkStart w:id="22" w:name="invasive-species-and-trophic-disruption"/>
    <w:p>
      <w:pPr>
        <w:pStyle w:val="Heading3"/>
      </w:pPr>
      <w:r>
        <w:t xml:space="preserve">3.1 Invasive Species and Trophic Disruption</w:t>
      </w:r>
    </w:p>
    <w:p>
      <w:pPr>
        <w:pStyle w:val="FirstParagraph"/>
      </w:pPr>
      <w:r>
        <w:t xml:space="preserve">One of the most pressing issues for biologists operating in</w:t>
      </w:r>
      <w:r>
        <w:t xml:space="preserve"> </w:t>
      </w:r>
      <w:r>
        <w:rPr>
          <w:bCs/>
          <w:b/>
        </w:rPr>
        <w:t xml:space="preserve">Italy Naples</w:t>
      </w:r>
    </w:p>
    <w:p>
      <w:pPr>
        <w:pStyle w:val="BodyText"/>
      </w:pPr>
      <w:r>
        <w:t xml:space="preserve">Biologists in the region are actively monitoring these invasions to determine their impact on endemic biodiversity. Data collected from dive sites around Capri and Ischia indicate a significant decline in native herbivorous fish populations, which were previously responsible for controlling algal growth. Without intervention, this trophic imbalance could lead to phase shifts in reef ecosystems.</w:t>
      </w:r>
    </w:p>
    <w:bookmarkEnd w:id="22"/>
    <w:bookmarkStart w:id="23" w:name="pollution-and-microplastics"/>
    <w:p>
      <w:pPr>
        <w:pStyle w:val="Heading3"/>
      </w:pPr>
      <w:r>
        <w:t xml:space="preserve">3.2 Pollution and Microplastics</w:t>
      </w:r>
    </w:p>
    <w:p>
      <w:pPr>
        <w:pStyle w:val="FirstParagraph"/>
      </w:pPr>
      <w:r>
        <w:t xml:space="preserve">The Gulf of Naples is heavily influenced by urban runoff from the metropolitan area. Sediment analysis conducted by local research teams reveals high concentrations of heavy metals and microplastics along the shoreline. These pollutants accumulate in the tissues of marine organisms, posing risks to both wildlife and human consumers.</w:t>
      </w:r>
    </w:p>
    <w:p>
      <w:pPr>
        <w:pStyle w:val="BodyText"/>
      </w:pPr>
      <w:r>
        <w:t xml:space="preserve">The role of the</w:t>
      </w:r>
      <w:r>
        <w:t xml:space="preserve"> </w:t>
      </w:r>
      <w:r>
        <w:rPr>
          <w:bCs/>
          <w:b/>
        </w:rPr>
        <w:t xml:space="preserve">biologist</w:t>
      </w:r>
    </w:p>
    <w:bookmarkEnd w:id="23"/>
    <w:bookmarkStart w:id="24" w:name="climate-change-and-thermal-stress"/>
    <w:p>
      <w:pPr>
        <w:pStyle w:val="Heading3"/>
      </w:pPr>
      <w:r>
        <w:t xml:space="preserve">3.3 Climate Change and Thermal Stress</w:t>
      </w:r>
    </w:p>
    <w:p>
      <w:pPr>
        <w:pStyle w:val="FirstParagraph"/>
      </w:pPr>
      <w:r>
        <w:t xml:space="preserve">Rising sea temperatures pose an existential threat to cold-adapted species in the</w:t>
      </w:r>
      <w:r>
        <w:t xml:space="preserve"> </w:t>
      </w:r>
      <w:r>
        <w:rPr>
          <w:bCs/>
          <w:b/>
        </w:rPr>
        <w:t xml:space="preserve">Italy Naples</w:t>
      </w:r>
    </w:p>
    <w:bookmarkEnd w:id="24"/>
    <w:bookmarkEnd w:id="25"/>
    <w:bookmarkStart w:id="28" w:name="Xb3ce643c8c6ce00622b24af20361cda92c42355"/>
    <w:p>
      <w:pPr>
        <w:pStyle w:val="Heading2"/>
      </w:pPr>
      <w:r>
        <w:t xml:space="preserve">4. Conservation Strategies and Community Engagement</w:t>
      </w:r>
    </w:p>
    <w:p>
      <w:pPr>
        <w:pStyle w:val="FirstParagraph"/>
      </w:pPr>
      <w:r>
        <w:t xml:space="preserve">To address these challenges, a multi-faceted approach involving all stakeholders is required. First, scientists must expand Marine Protected Areas (MPAs) around Naples to serve as refuges for biodiversity recovery. However, protection alone is insufficient without active management.</w:t>
      </w:r>
    </w:p>
    <w:bookmarkStart w:id="26" w:name="citizen-science-initiatives"/>
    <w:p>
      <w:pPr>
        <w:pStyle w:val="Heading3"/>
      </w:pPr>
      <w:r>
        <w:t xml:space="preserve">4.1 Citizen Science Initiatives</w:t>
      </w:r>
    </w:p>
    <w:p>
      <w:pPr>
        <w:pStyle w:val="FirstParagraph"/>
      </w:pPr>
      <w:r>
        <w:t xml:space="preserve">A promising development in</w:t>
      </w:r>
      <w:r>
        <w:t xml:space="preserve"> </w:t>
      </w:r>
      <w:r>
        <w:rPr>
          <w:bCs/>
          <w:b/>
        </w:rPr>
        <w:t xml:space="preserve">Italy Naples</w:t>
      </w:r>
    </w:p>
    <w:bookmarkEnd w:id="26"/>
    <w:bookmarkStart w:id="27" w:name="interdisciplinary-collaboration"/>
    <w:p>
      <w:pPr>
        <w:pStyle w:val="Heading3"/>
      </w:pPr>
      <w:r>
        <w:t xml:space="preserve">4.2 Interdisciplinary Collaboration</w:t>
      </w:r>
    </w:p>
    <w:p>
      <w:pPr>
        <w:pStyle w:val="FirstParagraph"/>
      </w:pPr>
      <w:r>
        <w:t xml:space="preserve">The future of biology in this region depends on collaboration with economists, sociologists, and urban planners. Sustainable tourism models must be developed to balance economic needs with ecological preservation. For example, regulations on boat traffic near sensitive habitats can reduce noise pollution and physical damage to seabeds.</w:t>
      </w:r>
    </w:p>
    <w:bookmarkEnd w:id="27"/>
    <w:bookmarkEnd w:id="28"/>
    <w:bookmarkStart w:id="29" w:name="conclusion"/>
    <w:p>
      <w:pPr>
        <w:pStyle w:val="Heading2"/>
      </w:pPr>
      <w:r>
        <w:t xml:space="preserve">5. Conclusion</w:t>
      </w:r>
    </w:p>
    <w:p>
      <w:pPr>
        <w:pStyle w:val="FirstParagraph"/>
      </w:pPr>
      <w:r>
        <w:t xml:space="preserve">The work of the</w:t>
      </w:r>
      <w:r>
        <w:t xml:space="preserve"> </w:t>
      </w:r>
      <w:r>
        <w:rPr>
          <w:bCs/>
          <w:b/>
        </w:rPr>
        <w:t xml:space="preserve">biologistItaly Naples</w:t>
      </w:r>
    </w:p>
    <w:p>
      <w:pPr>
        <w:pStyle w:val="BodyText"/>
      </w:pPr>
      <w:r>
        <w:t xml:space="preserve">This article underscores the necessity of viewing biological science not just as an academic pursuit but as a vital tool for societal resilience. As we move forward, let us remember that every piece of data collected contributes to the broader narrative of ecological stewardship in one of Italy's most precious natural heritage sites.</w:t>
      </w:r>
    </w:p>
    <w:bookmarkEnd w:id="29"/>
    <w:bookmarkStart w:id="30" w:name="references"/>
    <w:p>
      <w:pPr>
        <w:pStyle w:val="Heading2"/>
      </w:pPr>
      <w:r>
        <w:t xml:space="preserve">References</w:t>
      </w:r>
    </w:p>
    <w:p>
      <w:pPr>
        <w:pStyle w:val="FirstParagraph"/>
      </w:pPr>
      <w:r>
        <w:rPr>
          <w:iCs/>
          <w:i/>
        </w:rPr>
        <w:t xml:space="preserve">[1] Bianchi, C. N., &amp; Morri, C. (2000). Marine biodiversity of the Mediterranean Sea: Situation, problems and prospects for conservation. Annales Geophysicae.</w:t>
      </w:r>
    </w:p>
    <w:p>
      <w:pPr>
        <w:pStyle w:val="BodyText"/>
      </w:pPr>
      <w:r>
        <w:rPr>
          <w:iCs/>
          <w:i/>
        </w:rPr>
        <w:t xml:space="preserve">[2] Galil, B. S., et al. (2018). The invasion of the Mediterranean Sea by non-indigenous species: A global perspective. Journal of Marine Systems.</w:t>
      </w:r>
    </w:p>
    <w:p>
      <w:pPr>
        <w:pStyle w:val="BodyText"/>
      </w:pPr>
      <w:r>
        <w:rPr>
          <w:iCs/>
          <w:i/>
        </w:rPr>
        <w:t xml:space="preserve">[3] Local University of Naples Reports on Microplastic Accumulation in Coastal Sediments (2022).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Biodiversity Conservation in the Mediterranean: A Biologist’s Perspective on Italy Naples</dc:title>
  <dc:creator/>
  <dc:language>en</dc:language>
  <cp:keywords/>
  <dcterms:created xsi:type="dcterms:W3CDTF">2026-07-29T07:15:06Z</dcterms:created>
  <dcterms:modified xsi:type="dcterms:W3CDTF">2026-07-29T07:15:06Z</dcterms:modified>
</cp:coreProperties>
</file>

<file path=docProps/custom.xml><?xml version="1.0" encoding="utf-8"?>
<Properties xmlns="http://schemas.openxmlformats.org/officeDocument/2006/custom-properties" xmlns:vt="http://schemas.openxmlformats.org/officeDocument/2006/docPropsVTypes"/>
</file>