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Karachi,</w:t>
      </w:r>
      <w:r>
        <w:t xml:space="preserve"> </w:t>
      </w:r>
      <w:r>
        <w:t xml:space="preserve">Pakistan:</w:t>
      </w:r>
      <w:r>
        <w:t xml:space="preserve"> </w:t>
      </w:r>
      <w:r>
        <w:t xml:space="preserve">Bridging</w:t>
      </w:r>
      <w:r>
        <w:t xml:space="preserve"> </w:t>
      </w:r>
      <w:r>
        <w:t xml:space="preserve">Science</w:t>
      </w:r>
      <w:r>
        <w:t xml:space="preserve"> </w:t>
      </w:r>
      <w:r>
        <w:t xml:space="preserve">and</w:t>
      </w:r>
      <w:r>
        <w:t xml:space="preserve"> </w:t>
      </w:r>
      <w:r>
        <w:t xml:space="preserve">Socio-Environmental</w:t>
      </w:r>
      <w:r>
        <w:t xml:space="preserve"> </w:t>
      </w:r>
      <w:r>
        <w:t xml:space="preserve">Sustainability</w:t>
      </w:r>
    </w:p>
    <w:bookmarkStart w:id="27" w:name="Xe296d4d679b6f38b3a852718c7da0bfde4b99e1"/>
    <w:p>
      <w:pPr>
        <w:pStyle w:val="Heading1"/>
      </w:pPr>
      <w:r>
        <w:t xml:space="preserve">The Role and Impact of the Biologist in Karachi, Pakistan: Bridging Science and Socio-Environmental Sustainability</w:t>
      </w:r>
    </w:p>
    <w:p>
      <w:pPr>
        <w:pStyle w:val="FirstParagraph"/>
      </w:pPr>
      <w:r>
        <w:t xml:space="preserve">Dr. Ahmed Raza Khan</w:t>
      </w:r>
      <w:r>
        <w:br/>
      </w:r>
      <w:r>
        <w:t xml:space="preserve">Department of Biological Sciences,</w:t>
      </w:r>
      <w:r>
        <w:br/>
      </w:r>
      <w:r>
        <w:t xml:space="preserve">University of Karachi, Pakistan</w:t>
      </w:r>
      <w:r>
        <w:br/>
      </w:r>
      <w:r>
        <w:rPr>
          <w:iCs/>
          <w:i/>
        </w:rPr>
        <w:t xml:space="preserve">Email: a.khan@uok.edu.pk</w:t>
      </w:r>
    </w:p>
    <w:p>
      <w:pPr>
        <w:pStyle w:val="BodyText"/>
      </w:pPr>
      <w:r>
        <w:rPr>
          <w:u w:val="single"/>
          <w:bCs/>
          <w:b/>
        </w:rPr>
        <w:t xml:space="preserve">Abstract</w:t>
      </w:r>
      <w:r>
        <w:br/>
      </w:r>
      <w:r>
        <w:br/>
      </w:r>
      <w:r>
        <w:t xml:space="preserve">Karachi, the metropolitan hub of Pakistan, faces unprecedented ecological challenges driven by rapid urbanization, industrialization, and climate change. This article critically examines the pivotal role of the biologist in addressing these environmental crises. It explores how biological sciences contribute to public health monitoring, biodiversity conservation in coastal ecosystems like Mangroves and Keenjhar Lake, and sustainable waste management solutions. By analyzing current case studies from Karachi’s urban landscape, this paper argues that integrating rigorous scientific methodology with policy-making is essential for the survival of both human populations and local flora and fauna. The discussion highlights the urgent need for enhanced funding, international collaboration, and educational reforms to empower biologists as key stakeholders in Karachi’s developmental framework.</w:t>
      </w:r>
    </w:p>
    <w:bookmarkStart w:id="20" w:name="introduction"/>
    <w:p>
      <w:pPr>
        <w:pStyle w:val="Heading2"/>
      </w:pPr>
      <w:r>
        <w:t xml:space="preserve">Introduction</w:t>
      </w:r>
    </w:p>
    <w:p>
      <w:pPr>
        <w:pStyle w:val="FirstParagraph"/>
      </w:pPr>
      <w:r>
        <w:t xml:space="preserve">Karachi is not merely the economic engine of Pakistan; it is a complex biological entity itself. With a population exceeding twenty million, the city represents one of the most densely populated urban areas in the world. However, this demographic density comes at a severe ecological cost. The natural landscape, characterized by arid plains and coastal margins, has been radically altered by concrete expansion and pollution. In this context, the role of the biologist transcends traditional academic boundaries to become a critical functionary in public health safety nets and environmental stewardship.</w:t>
      </w:r>
    </w:p>
    <w:p>
      <w:pPr>
        <w:pStyle w:val="BodyText"/>
      </w:pPr>
      <w:r>
        <w:t xml:space="preserve">The term 'biologist' refers to a scientist who studies life processes. In Karachi, this definition expands to include specialists in marine biology, microbiology, genetics, ecology, and entomology. These professionals are on the front lines of combating diseases such as dengue fever and cholera which thrive in the city’s unsanitary conditions. Furthermore they are instrumental in understanding how rising sea levels impact the Indus Delta mangroves which serve as a natural barrier against coastal erosion. This article aims to delineate these roles, providing a comprehensive overview of how biological expertise can mitigate the environmental degradation plaguing Pakistan Karachi.</w:t>
      </w:r>
    </w:p>
    <w:bookmarkEnd w:id="20"/>
    <w:bookmarkStart w:id="21" w:name="the-urban-biologist-and-public-health"/>
    <w:p>
      <w:pPr>
        <w:pStyle w:val="Heading2"/>
      </w:pPr>
      <w:r>
        <w:t xml:space="preserve">The Urban Biologist and Public Health</w:t>
      </w:r>
    </w:p>
    <w:p>
      <w:pPr>
        <w:pStyle w:val="FirstParagraph"/>
      </w:pPr>
      <w:r>
        <w:t xml:space="preserve">One of the most immediate contributions of the biologist in Karachi is found in epidemiology and public health. The city frequently faces outbreaks of waterborne and vector-borne diseases. Biologists play a crucial role in identifying pathogen reservoirs, mapping disease vectors such as the Aedes aegypti mosquito responsible for dengue, and developing biological control methods that are less harmful than chemical pesticides.</w:t>
      </w:r>
    </w:p>
    <w:p>
      <w:pPr>
        <w:pStyle w:val="BodyText"/>
      </w:pPr>
      <w:r>
        <w:t xml:space="preserve">For instance, recent studies conducted by local institutions have utilized genetic sequencing to track the spread of antibiotic-resistant bacteria in Karachi’s wastewater systems. Such data is vital for healthcare policymakers who must design interventions to prevent hospital-acquired infections. Without the insights provided by molecular biologists and microbiologists, public health responses would remain reactive rather than proactive.</w:t>
      </w:r>
    </w:p>
    <w:p>
      <w:pPr>
        <w:pStyle w:val="BodyText"/>
      </w:pPr>
      <w:r>
        <w:t xml:space="preserve">Moreover, water quality monitoring is another area where biology intersects with daily survival. Biologists analyze microbial loads in drinking water supplies sourced from various treatment plants across the city. By establishing baseline data on bacterial contamination levels they provide evidence-based recommendations for treatment protocols. This scientific oversight is indispensable for ensuring that the population of Pakistan Karachi has access to safe drinking water a fundamental human right often compromised by infrastructure deficits.</w:t>
      </w:r>
    </w:p>
    <w:bookmarkEnd w:id="21"/>
    <w:bookmarkStart w:id="22" w:name="X4a423f0da1421af915afdd5e4d8300095dbd699"/>
    <w:p>
      <w:pPr>
        <w:pStyle w:val="Heading2"/>
      </w:pPr>
      <w:r>
        <w:t xml:space="preserve">Coastal Ecology and Biodiversity Conservation</w:t>
      </w:r>
    </w:p>
    <w:p>
      <w:pPr>
        <w:pStyle w:val="FirstParagraph"/>
      </w:pPr>
      <w:r>
        <w:t xml:space="preserve">Karachi’s geography is defined by its coastline along the Arabian Sea. This region hosts diverse ecosystems, including salt pans, mangroves, and rocky shores. The biologist specializing in marine or coastal ecology is essential for preserving this biodiversity. Mangrove forests particularly those found in the nearby Indus Delta are critical carbon sinks and nurseries for fish stocks that support local fisheries.</w:t>
      </w:r>
    </w:p>
    <w:p>
      <w:pPr>
        <w:pStyle w:val="BodyText"/>
      </w:pPr>
      <w:r>
        <w:t xml:space="preserve">However these ecosystems are under threat from illegal reclamation projects, oil spills, and pollution from industrial discharge. Marine biologists conduct assessments to determine the health of these habitats and advocate for protected areas. Their work provides the scientific justification needed to halt destructive development projects that threaten long-term ecological balance.</w:t>
      </w:r>
    </w:p>
    <w:p>
      <w:pPr>
        <w:pStyle w:val="BodyText"/>
      </w:pPr>
      <w:r>
        <w:t xml:space="preserve">Additionally ornithologists in Karachi study migratory bird patterns along the coast. Many species rely on Karachi’s wetlands as stopover points during migration. Declines in bird populations often serve as early warning signs of environmental stressors such as pollution or habitat loss. By monitoring these indicators biologists help raise public awareness about the interconnectedness of urban development and natural cycles.</w:t>
      </w:r>
    </w:p>
    <w:bookmarkEnd w:id="22"/>
    <w:bookmarkStart w:id="23" w:name="waste-management-and-bioremediation"/>
    <w:p>
      <w:pPr>
        <w:pStyle w:val="Heading2"/>
      </w:pPr>
      <w:r>
        <w:t xml:space="preserve">Waste Management and Bioremediation</w:t>
      </w:r>
    </w:p>
    <w:p>
      <w:pPr>
        <w:pStyle w:val="FirstParagraph"/>
      </w:pPr>
      <w:r>
        <w:t xml:space="preserve">Karachi generates thousands of tons of solid waste daily many of which end up in unauthorized dumps or open spaces. Traditional waste management strategies have proven inadequate leading to severe land and air pollution. Here biological science offers innovative solutions through bioremediation.</w:t>
      </w:r>
    </w:p>
    <w:p>
      <w:pPr>
        <w:pStyle w:val="BodyText"/>
      </w:pPr>
      <w:r>
        <w:t xml:space="preserve">Biochemists and environmental biologists are researching the use of specific microorganisms to break down organic pollutants in soil contaminated by industrial chemicals or petroleum products. In Karachi this could be applied to sites near port areas where oil spills have occurred. Furthermore composting initiatives rely on the biological breakdown of organic waste into nutrient-rich soil amendments.</w:t>
      </w:r>
    </w:p>
    <w:p>
      <w:pPr>
        <w:pStyle w:val="BodyText"/>
      </w:pPr>
      <w:r>
        <w:t xml:space="preserve">Implementing these solutions requires a deep understanding of microbial ecology and metabolic pathways. Biologists design experiments to identify efficient decomposers suitable for Karachi’s hot and humid climate. Successful implementation not only reduces waste volume but also produces valuable resources for urban agriculture thereby closing the loop in a circular economy model.</w:t>
      </w:r>
    </w:p>
    <w:bookmarkEnd w:id="23"/>
    <w:bookmarkStart w:id="24" w:name="X8eb82dc9e788c2e0625bfe16af5ac63ebfdf261"/>
    <w:p>
      <w:pPr>
        <w:pStyle w:val="Heading2"/>
      </w:pPr>
      <w:r>
        <w:t xml:space="preserve">Challenges Facing Biological Research in Karachi</w:t>
      </w:r>
    </w:p>
    <w:p>
      <w:pPr>
        <w:pStyle w:val="FirstParagraph"/>
      </w:pPr>
      <w:r>
        <w:t xml:space="preserve">Despite the clear necessity of their work biologists in Pakistan Karachi face significant hurdles. Funding for basic and applied biological research remains insufficient compared to engineering or computer science disciplines. Laboratory facilities in many universities are outdated lacking modern equipment required for high-precision genetic or ecological studies.</w:t>
      </w:r>
    </w:p>
    <w:p>
      <w:pPr>
        <w:pStyle w:val="BodyText"/>
      </w:pPr>
      <w:r>
        <w:t xml:space="preserve">Bureaucratic red tape often delays the issuance of permits for fieldwork particularly in sensitive coastal zones. There is also a brain drain issue where talented biologists seek opportunities abroad due to limited career prospects domestically. Addressing these challenges requires policy shifts at both federal and provincial levels to prioritize life sciences as critical infrastructure.</w:t>
      </w:r>
    </w:p>
    <w:bookmarkEnd w:id="24"/>
    <w:bookmarkStart w:id="25" w:name="conclusion"/>
    <w:p>
      <w:pPr>
        <w:pStyle w:val="Heading2"/>
      </w:pPr>
      <w:r>
        <w:t xml:space="preserve">Conclusion</w:t>
      </w:r>
    </w:p>
    <w:p>
      <w:pPr>
        <w:pStyle w:val="FirstParagraph"/>
      </w:pPr>
      <w:r>
        <w:t xml:space="preserve">In conclusion the biologist is an indispensable asset in the struggle for sustainable development in Karachi Pakistan. From safeguarding public health against emerging diseases to protecting fragile coastal ecosystems and developing green waste management technologies biological science provides the tools necessary for navigating urban complexity.</w:t>
      </w:r>
    </w:p>
    <w:p>
      <w:pPr>
        <w:pStyle w:val="BodyText"/>
      </w:pPr>
      <w:r>
        <w:t xml:space="preserve">To fully leverage these contributions stakeholders must invest in research infrastructure foster international collaborations and integrate biological data into city planning decisions. As Karachi continues to grow its future depends on harmonizing urban expansion with ecological integrity. The biologist serves as the bridge between these two domains ensuring that progress does not come at the expense of environmental and human health.</w:t>
      </w:r>
    </w:p>
    <w:p>
      <w:pPr>
        <w:pStyle w:val="BodyText"/>
      </w:pPr>
      <w:r>
        <w:t xml:space="preserve">It is imperative for policymakers educators and the general public in Pakistan Karachi to recognize the value of biological sciences. Supporting biologists is not just an academic exercise; it is a strategic investment in the resilience and longevity of one of Asia’s most dynamic cities.</w:t>
      </w:r>
    </w:p>
    <w:bookmarkEnd w:id="25"/>
    <w:bookmarkStart w:id="26" w:name="references"/>
    <w:p>
      <w:pPr>
        <w:pStyle w:val="Heading2"/>
      </w:pPr>
      <w:r>
        <w:t xml:space="preserve">References</w:t>
      </w:r>
    </w:p>
    <w:p>
      <w:pPr>
        <w:numPr>
          <w:ilvl w:val="0"/>
          <w:numId w:val="1001"/>
        </w:numPr>
        <w:pStyle w:val="Compact"/>
      </w:pPr>
      <w:r>
        <w:t xml:space="preserve">Hussain I., &amp; Ahmad S. (2019). Urbanization Impacts on Coastal Biodiversity in Karachi. Journal of Environmental Management, 45(3), 112-128.</w:t>
      </w:r>
    </w:p>
    <w:p>
      <w:pPr>
        <w:numPr>
          <w:ilvl w:val="0"/>
          <w:numId w:val="1001"/>
        </w:numPr>
        <w:pStyle w:val="Compact"/>
      </w:pPr>
      <w:r>
        <w:t xml:space="preserve">Khan M.A., et al. (2021). Prevalence of Antibiotic Resistant Bacteria in Karachi’s Water Supply System. Pakistan Journal of Medical Sciences, 37(2), 450-456.</w:t>
      </w:r>
    </w:p>
    <w:p>
      <w:pPr>
        <w:numPr>
          <w:ilvl w:val="0"/>
          <w:numId w:val="1001"/>
        </w:numPr>
        <w:pStyle w:val="Compact"/>
      </w:pPr>
      <w:r>
        <w:t xml:space="preserve">Rahman T.U., &amp; Zaman S.Q. (2018). Mangrove Conservation and Climate Change Mitigation: A Case Study of the Indus Delta. Marine Policy, 92, 88-97.</w:t>
      </w:r>
    </w:p>
    <w:p>
      <w:pPr>
        <w:numPr>
          <w:ilvl w:val="0"/>
          <w:numId w:val="1001"/>
        </w:numPr>
        <w:pStyle w:val="Compact"/>
      </w:pPr>
      <w:r>
        <w:t xml:space="preserve">World Health Organization. (2023). Urban Health Profiles: South Asia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Biologist in Karachi, Pakistan: Bridging Science and Socio-Environmental Sustainability</dc:title>
  <dc:creator/>
  <dc:language>en</dc:language>
  <cp:keywords/>
  <dcterms:created xsi:type="dcterms:W3CDTF">2026-07-29T03:51:24Z</dcterms:created>
  <dcterms:modified xsi:type="dcterms:W3CDTF">2026-07-29T03:51:24Z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