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Advancing</w:t>
      </w:r>
      <w:r>
        <w:t xml:space="preserve"> </w:t>
      </w:r>
      <w:r>
        <w:t xml:space="preserve">Biotechnology</w:t>
      </w:r>
      <w:r>
        <w:t xml:space="preserve"> </w:t>
      </w:r>
      <w:r>
        <w:t xml:space="preserve">and</w:t>
      </w:r>
      <w:r>
        <w:t xml:space="preserve"> </w:t>
      </w:r>
      <w:r>
        <w:t xml:space="preserve">Environmental</w:t>
      </w:r>
      <w:r>
        <w:t xml:space="preserve"> </w:t>
      </w:r>
      <w:r>
        <w:t xml:space="preserve">Sustainability</w:t>
      </w:r>
    </w:p>
    <w:bookmarkStart w:id="20" w:name="X4fa331c954eab08d01d7f53515fe2e4b231af9a"/>
    <w:p>
      <w:pPr>
        <w:pStyle w:val="Heading1"/>
      </w:pPr>
      <w:r>
        <w:t xml:space="preserve">The Role of the Biologist in South Korea Seoul: Advancing Biotechnology and Environmental Sustainability</w:t>
      </w:r>
    </w:p>
    <w:p>
      <w:pPr>
        <w:pStyle w:val="FirstParagraph"/>
      </w:pPr>
      <w:r>
        <w:t xml:space="preserve">Dr. Eun-ji Kim</w:t>
      </w:r>
      <w:r>
        <w:br/>
      </w:r>
      <w:r>
        <w:t xml:space="preserve">Institute for Advanced Biological Sciences, Seoul National University</w:t>
      </w:r>
      <w:r>
        <w:br/>
      </w:r>
      <w:r>
        <w:t xml:space="preserve">Received: October 2023; Accepted: December 2023; Published January 2024</w:t>
      </w:r>
    </w:p>
    <w:bookmarkEnd w:id="20"/>
    <w:bookmarkStart w:id="27" w:name="abstract"/>
    <w:p>
      <w:pPr>
        <w:pStyle w:val="Heading1"/>
      </w:pPr>
      <w:r>
        <w:t xml:space="preserve">Abstract</w:t>
      </w:r>
    </w:p>
    <w:p>
      <w:pPr>
        <w:pStyle w:val="FirstParagraph"/>
      </w:pPr>
      <w:r>
        <w:t xml:space="preserve">This article examines the evolving role of the biologist within the specific socio-scientific context of South Korea Seoul. As a global hub for biotechnology and advanced medical research, Seoul presents unique opportunities and challenges for biological sciences. This paper explores how modern biologists in this metropolis are leveraging cutting-edge technologies such as CRISPR-Cas9, artificial intelligence-driven genomic analysis to address pressing public health issues, environmental sustainability concerns associated with rapid urbanization. Furthermore it discusses the integration of traditional Korean medicinal knowledge with contemporary biological methodologies highlighting Seoul’s position as a bridge between Eastern heritage and Western scientific paradigms. The findings suggest that the biologist in South Korea Seoul plays a pivotal role not only in advancing scientific knowledge but also in shaping policy and public health infrastructure.</w:t>
      </w:r>
    </w:p>
    <w:bookmarkStart w:id="21" w:name="introduction"/>
    <w:p>
      <w:pPr>
        <w:pStyle w:val="Heading2"/>
      </w:pPr>
      <w:r>
        <w:t xml:space="preserve">1. Introduction</w:t>
      </w:r>
    </w:p>
    <w:p>
      <w:pPr>
        <w:pStyle w:val="FirstParagraph"/>
      </w:pPr>
      <w:r>
        <w:t xml:space="preserve">The field of biology has undergone a radical transformation over the past two decades, driven by technological advancements and increased interdisciplinary collaboration. Nowhere is this transformation more evident than in South Korea Seoul, a city that has emerged as one of the world’s leading centers for biomedical innovation and biotechnological research. For the modern biologist working in this dynamic environment, the scope of inquiry extends beyond traditional laboratory settings into complex socio-economic and ecological frameworks.</w:t>
      </w:r>
    </w:p>
    <w:p>
      <w:pPr>
        <w:pStyle w:val="BodyText"/>
      </w:pPr>
      <w:r>
        <w:t xml:space="preserve">Seoul, with its dense population high technological infrastructure and robust government support for R&amp;D sectors offers a unique ecosystem for biological research. The South Korean government has identified biotechnology as one of the three key growth engines for the national economy alongside semiconductors and displays. Consequently the biologist in South Korea Seoul operates within a highly funded and regulated environment where academic rigor must be balanced with industrial application and public policy implementation.</w:t>
      </w:r>
    </w:p>
    <w:bookmarkEnd w:id="21"/>
    <w:bookmarkStart w:id="22" w:name="Xb2838d1fa634e2790390f6354a8811d95730b37"/>
    <w:p>
      <w:pPr>
        <w:pStyle w:val="Heading2"/>
      </w:pPr>
      <w:r>
        <w:t xml:space="preserve">2. The Biologist in the Era of Precision Medicine</w:t>
      </w:r>
    </w:p>
    <w:p>
      <w:pPr>
        <w:pStyle w:val="FirstParagraph"/>
      </w:pPr>
      <w:r>
        <w:t xml:space="preserve">In recent years South Korea Seoul has become a focal point for precision medicine initiatives. Biologists here are increasingly tasked with interpreting vast amounts of genomic data to develop personalized treatment plans for patients suffering from cancer cardiovascular diseases and rare genetic disorders. The establishment of national biobanks in the capital city has facilitated large-scale studies that require sophisticated bioinformatic skills alongside traditional wet-lab expertise.</w:t>
      </w:r>
    </w:p>
    <w:p>
      <w:pPr>
        <w:pStyle w:val="BodyText"/>
      </w:pPr>
      <w:r>
        <w:t xml:space="preserve">A significant trend observed among biologists in South Korea Seoul is the convergence of data science and biology. With over ten million residents densely packed into a relatively small geographic area Seoul serves as an ideal testing ground for epidemiological studies and health informatics projects. Biologists are now expected to collaborate closely with computer scientists engineers and statisticians to model disease progression predict outbreaks and evaluate the efficacy of new pharmaceutical interventions.</w:t>
      </w:r>
    </w:p>
    <w:p>
      <w:pPr>
        <w:pStyle w:val="BodyText"/>
      </w:pPr>
      <w:r>
        <w:t xml:space="preserve">Moreover the regulatory landscape in South Korea is becoming more conducive to clinical trials involving genetic therapies. The Ministry of Food and Drug Safety (MFDS) has streamlined approval processes for innovative biologics enabling faster translation from bench to bedside. This regulatory agility allows biologists in Seoul to bring novel treatments to market more rapidly than their counterparts in many other regions thereby enhancing the city’s global competitiveness.</w:t>
      </w:r>
    </w:p>
    <w:bookmarkEnd w:id="22"/>
    <w:bookmarkStart w:id="23" w:name="X4ce308f29bf60a8ce3fa22882e786b572288036"/>
    <w:p>
      <w:pPr>
        <w:pStyle w:val="Heading2"/>
      </w:pPr>
      <w:r>
        <w:t xml:space="preserve">3. Environmental Biology and Urban Sustainability</w:t>
      </w:r>
    </w:p>
    <w:p>
      <w:pPr>
        <w:pStyle w:val="FirstParagraph"/>
      </w:pPr>
      <w:r>
        <w:t xml:space="preserve">Beyond human health the biologist in South Korea Seoul also plays a critical role in addressing environmental challenges associated with hyper-urbanization. Seoul faces significant issues related to air pollution waste management water quality and biodiversity loss due to rapid construction activities. Biological research is therefore heavily focused on developing sustainable solutions that mitigate these impacts.</w:t>
      </w:r>
    </w:p>
    <w:p>
      <w:pPr>
        <w:pStyle w:val="BodyText"/>
      </w:pPr>
      <w:r>
        <w:t xml:space="preserve">For instance researchers at universities such as Yonsei University and KAIST are investigating the use of microbial fuel cells for wastewater treatment in high-density residential areas. Additionally biologists are studying urban flora and fauna to understand how species adapt to changing habitats within metropolitan boundaries. These studies contribute directly to urban planning policies aiming to create greener more resilient cities.</w:t>
      </w:r>
    </w:p>
    <w:p>
      <w:pPr>
        <w:pStyle w:val="BodyText"/>
      </w:pPr>
      <w:r>
        <w:t xml:space="preserve">The Han River which flows through the heart of Seoul has been the subject of extensive ecological monitoring efforts led by local biologists. These long-term datasets provide valuable insights into water ecosystem health and guide restoration projects aimed at improving aquatic biodiversity. Such initiatives highlight how biological science can inform environmental stewardship in densely populated urban centers like South Korea Seoul.</w:t>
      </w:r>
    </w:p>
    <w:bookmarkEnd w:id="23"/>
    <w:bookmarkStart w:id="24" w:name="Xd6d00170bf64d9db8c7f4ac9199be94fa711ae2"/>
    <w:p>
      <w:pPr>
        <w:pStyle w:val="Heading2"/>
      </w:pPr>
      <w:r>
        <w:t xml:space="preserve">4. Integration of Traditional Knowledge and Modern Science</w:t>
      </w:r>
    </w:p>
    <w:p>
      <w:pPr>
        <w:pStyle w:val="FirstParagraph"/>
      </w:pPr>
      <w:r>
        <w:t xml:space="preserve">A distinctive feature of biological research in South Korea is the ongoing dialogue between traditional Korean medicine (TKM) and modern Western biology. While TKM has historically operated separately from biomedical sciences there is growing interest among biologists in Seoul to validate traditional remedies through rigorous scientific methods.</w:t>
      </w:r>
    </w:p>
    <w:p>
      <w:pPr>
        <w:pStyle w:val="BodyText"/>
      </w:pPr>
      <w:r>
        <w:t xml:space="preserve">Studies are underway to isolate active compounds from medicinal plants commonly used in Korean herbal formulations such as *Panax ginseng*. By applying molecular biology techniques researchers aim to elucidate mechanisms of action and potential therapeutic benefits. This integrative approach not only preserves cultural heritage but also opens new avenues for drug discovery.</w:t>
      </w:r>
    </w:p>
    <w:p>
      <w:pPr>
        <w:pStyle w:val="BodyText"/>
      </w:pPr>
      <w:r>
        <w:t xml:space="preserve">The presence of numerous biotech startups specializing in natural product derivatives further underscores this trend. These companies rely on the expertise of biologists who possess both molecular biology skills and an understanding of ethno-botanical principles. Thus the contemporary biologist in South Korea Seoul often serves as a cultural translator bridging ancient wisdom with modern science.</w:t>
      </w:r>
    </w:p>
    <w:bookmarkEnd w:id="24"/>
    <w:bookmarkStart w:id="25" w:name="challenges-and-future-directions"/>
    <w:p>
      <w:pPr>
        <w:pStyle w:val="Heading2"/>
      </w:pPr>
      <w:r>
        <w:t xml:space="preserve">5. Challenges and Future Directions</w:t>
      </w:r>
    </w:p>
    <w:p>
      <w:pPr>
        <w:pStyle w:val="FirstParagraph"/>
      </w:pPr>
      <w:r>
        <w:t xml:space="preserve">Despite significant progress several challenges remain for biologists working in South Korea Seoul. High costs associated with maintaining state-of-the-art facilities limited space for large-scale outdoor experiments and intense competition among institutions pose practical hurdles. Additionally ethical considerations surrounding gene editing data privacy and animal testing require careful navigation by researchers.</w:t>
      </w:r>
    </w:p>
    <w:p>
      <w:pPr>
        <w:pStyle w:val="BodyText"/>
      </w:pPr>
      <w:r>
        <w:t xml:space="preserve">To overcome these obstacles fostering international collaboration is essential. Many biologists in Seoul are actively seeking partnerships with leading research centers in Europe North America and other parts of Asia to share resources knowledge and best practices. Furthermore enhancing public engagement through science communication programs can help build trust and support for biological research among citizens.</w:t>
      </w:r>
    </w:p>
    <w:bookmarkEnd w:id="25"/>
    <w:bookmarkStart w:id="26" w:name="conclusion"/>
    <w:p>
      <w:pPr>
        <w:pStyle w:val="Heading2"/>
      </w:pPr>
      <w:r>
        <w:t xml:space="preserve">6. Conclusion</w:t>
      </w:r>
    </w:p>
    <w:p>
      <w:pPr>
        <w:pStyle w:val="FirstParagraph"/>
      </w:pPr>
      <w:r>
        <w:t xml:space="preserve">In conclusion the biologist operating within South Korea Seoul occupies a strategic position at the intersection of innovation sustainability and cultural heritage. Through their work they contribute significantly to global advancements in biotechnology while addressing local challenges specific to urban living. As technology continues to evolve so too will the responsibilities of biologists ensuring that biological sciences remain relevant impactful and socially responsible.</w:t>
      </w:r>
    </w:p>
    <w:p>
      <w:pPr>
        <w:pStyle w:val="BodyText"/>
      </w:pPr>
      <w:r>
        <w:t xml:space="preserve">The future success of biological research in this vibrant city depends on sustained investment interdisciplinary cooperation ethical governance and effective communication with stakeholders across society. By embracing these principles South Korea Seoul can continue to lead the way in defining what it means to be a biologist in the twenty-first century.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South Korea Seoul: Advancing Biotechnology and Environmental Sustainability</dc:title>
  <dc:creator/>
  <dc:language>en</dc:language>
  <cp:keywords/>
  <dcterms:created xsi:type="dcterms:W3CDTF">2026-07-29T13:03:15Z</dcterms:created>
  <dcterms:modified xsi:type="dcterms:W3CDTF">2026-07-29T13:03:15Z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