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Environmental</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4b557aeb270139057ac4174fba0ff1e175fd97"/>
    <w:p>
      <w:pPr>
        <w:pStyle w:val="Heading1"/>
      </w:pPr>
      <w:r>
        <w:t xml:space="preserve">The Role of the Biologist in Environmental Conservation and Public Health in Tanzania Dar es Salaam</w:t>
      </w:r>
    </w:p>
    <w:p>
      <w:pPr>
        <w:pStyle w:val="FirstParagraph"/>
      </w:pPr>
      <w:r>
        <w:rPr>
          <w:iCs/>
          <w:i/>
          <w:bCs/>
          <w:b/>
        </w:rPr>
        <w:t xml:space="preserve">A Journal of Ecological Sciences and Public Health Policy</w:t>
      </w:r>
    </w:p>
    <w:p>
      <w:pPr>
        <w:pStyle w:val="BodyText"/>
      </w:pPr>
      <w:r>
        <w:rPr>
          <w:bCs/>
          <w:b/>
        </w:rPr>
        <w:t xml:space="preserve">Abstract:</w:t>
      </w:r>
      <w:r>
        <w:t xml:space="preserve"> </w:t>
      </w:r>
      <w:r>
        <w:t xml:space="preserve">As a rapidly urbanizing hub, Tanzania Dar es Salaam faces unique environmental challenges that necessitate the expertise of professional biologists. This article examines the critical role of the biologist in mitigating urban pollution, managing coastal ecosystems, and controlling vector-borne diseases in this major economic center. By integrating ecological science with public health policy, biologists serve as essential intermediaries between scientific inquiry and societal well-being in Tanzania Dar es Salaam.</w:t>
      </w:r>
    </w:p>
    <w:bookmarkStart w:id="20" w:name="introduction"/>
    <w:p>
      <w:pPr>
        <w:pStyle w:val="Heading2"/>
      </w:pPr>
      <w:r>
        <w:t xml:space="preserve">1. Introduction</w:t>
      </w:r>
    </w:p>
    <w:p>
      <w:pPr>
        <w:pStyle w:val="FirstParagraph"/>
      </w:pPr>
      <w:r>
        <w:t xml:space="preserve">Tanzania Dar es Salaam stands as the commercial heart of East Africa, hosting a significant portion of the country’s industrial activity and population density. However, this rapid urbanization has precipitated severe environmental degradation, including water pollution in the Msimbazi River basin and loss of mangrove habitats along the coast. In this context, the biologist emerges not merely as an academic observer but as a crucial practitioner tasked with safeguarding both ecological integrity and public health. The intersection of biology and urban planning in Tanzania Dar es Salaam requires specialized knowledge to address complex anthropogenic impacts on local biodiversity.</w:t>
      </w:r>
    </w:p>
    <w:bookmarkEnd w:id="20"/>
    <w:bookmarkStart w:id="21" w:name="Xccb29c04b268c2f5c39d19ccab694143d8de93c"/>
    <w:p>
      <w:pPr>
        <w:pStyle w:val="Heading2"/>
      </w:pPr>
      <w:r>
        <w:t xml:space="preserve">2. The Biologist’s Role in Urban Ecological Management</w:t>
      </w:r>
    </w:p>
    <w:p>
      <w:pPr>
        <w:pStyle w:val="FirstParagraph"/>
      </w:pPr>
      <w:r>
        <w:t xml:space="preserve">The primary duty of the biologist within the municipal framework of Tanzania Dar es Salaam involves monitoring and restoring degraded ecosystems. Mangrove forests, which serve as natural barriers against coastal erosion and nurseries for marine life, have faced deforestation pressures due to urban expansion. Biologists employ remote sensing and field surveys to map these habitats, providing data-driven recommendations for conservation zones.</w:t>
      </w:r>
    </w:p>
    <w:p>
      <w:pPr>
        <w:pStyle w:val="BodyText"/>
      </w:pPr>
      <w:r>
        <w:t xml:space="preserve">Furthermore, the management of solid waste and sewage treatment is a biological imperative. In Tanzania Dar es Salaam, untreated wastewater often discharges directly into coastal waters. Biologists analyze water quality parameters, such as biochemical oxygen demand (BOD) and coliform counts, to assess the health of aquatic systems. Their findings inform policy decisions regarding infrastructure development and regulatory enforcement by the Dar es Salaam City Council.</w:t>
      </w:r>
    </w:p>
    <w:bookmarkEnd w:id="21"/>
    <w:bookmarkStart w:id="22" w:name="Xb36942dc77222484dd1875977566ebf04d45f45"/>
    <w:p>
      <w:pPr>
        <w:pStyle w:val="Heading2"/>
      </w:pPr>
      <w:r>
        <w:t xml:space="preserve">3. Vector-Borne Disease Control and Public Health</w:t>
      </w:r>
    </w:p>
    <w:p>
      <w:pPr>
        <w:pStyle w:val="FirstParagraph"/>
      </w:pPr>
      <w:r>
        <w:t xml:space="preserve">A significant portion of a biologist’s workload in Tanzania Dar es Salaam pertains to epidemiology, specifically the control of vector-borne diseases such as malaria and dengue fever. The tropical climate provides an ideal breeding ground for mosquitoes, particularly in areas with poor drainage systems common in informal settlements.</w:t>
      </w:r>
    </w:p>
    <w:p>
      <w:pPr>
        <w:pStyle w:val="BodyText"/>
      </w:pPr>
      <w:r>
        <w:t xml:space="preserve">Biologists identify specific mosquito species (*Aedes aegypti* and *Anopheles gambiae*) prevalent in different wards of Tanzania Dar es Salaam. By understanding their life cycles, habitat preferences, and resistance patterns to insecticides, biologists contribute to targeted vector control strategies. This scientific approach ensures that public health interventions are effective, sustainable, and minimize environmental harm by avoiding broad-spectrum pesticide use.</w:t>
      </w:r>
    </w:p>
    <w:p>
      <w:pPr>
        <w:pStyle w:val="BodyText"/>
      </w:pPr>
      <w:r>
        <w:t xml:space="preserve">Additionally, the biologist plays a vital role in surveillance. During outbreaks of cholera or other waterborne illnesses linked to contaminated water sources in Tanzania Dar es Salaam, biologists assist in identifying pathogens through molecular techniques like PCR (Polymerase Chain Reaction). This rapid identification is crucial for containing outbreaks and advising on sanitation protocols.</w:t>
      </w:r>
    </w:p>
    <w:bookmarkEnd w:id="22"/>
    <w:bookmarkStart w:id="23" w:name="Xc1adb2260a9ebce4002db35e351c2321948e25a"/>
    <w:p>
      <w:pPr>
        <w:pStyle w:val="Heading2"/>
      </w:pPr>
      <w:r>
        <w:t xml:space="preserve">4. Biodiversity Conservation and Sustainable Development</w:t>
      </w:r>
    </w:p>
    <w:p>
      <w:pPr>
        <w:pStyle w:val="FirstParagraph"/>
      </w:pPr>
      <w:r>
        <w:t xml:space="preserve">Tanzania Dar es Salaam is home to several green lungs, including the Msimbazi River estuary and parts of the coastal forest complexes. The biologist is responsible for documenting biodiversity within these urban pockets. This includes cataloging flora and fauna species that contribute to ecosystem services such as air purification, carbon sequestration, and soil stabilization.</w:t>
      </w:r>
    </w:p>
    <w:p>
      <w:pPr>
        <w:pStyle w:val="BodyText"/>
      </w:pPr>
      <w:r>
        <w:t xml:space="preserve">Moreover, biologists engage in environmental education and community outreach. By working with local communities in Tanzania Dar es Salaam, they raise awareness about the importance of conserving native species. For instance, programs aimed at protecting sea turtles or rehabilitated mangrove areas rely heavily on biological data to justify their existence and secure funding from international conservation bodies.</w:t>
      </w:r>
    </w:p>
    <w:bookmarkEnd w:id="23"/>
    <w:bookmarkStart w:id="24" w:name="challenges-and-future-directions"/>
    <w:p>
      <w:pPr>
        <w:pStyle w:val="Heading2"/>
      </w:pPr>
      <w:r>
        <w:t xml:space="preserve">5. Challenges and Future Directions</w:t>
      </w:r>
    </w:p>
    <w:p>
      <w:pPr>
        <w:pStyle w:val="FirstParagraph"/>
      </w:pPr>
      <w:r>
        <w:t xml:space="preserve">Despite the critical need for biological expertise, biologists in Tanzania Dar es Salaam face numerous challenges. These include limited funding for research, inadequate laboratory infrastructure, and political pressures that may prioritize short-term economic gains over long-term ecological sustainability. There is also a need for stronger interdisciplinary collaboration between biologists, urban planners, and public health officials.</w:t>
      </w:r>
    </w:p>
    <w:p>
      <w:pPr>
        <w:pStyle w:val="BodyText"/>
      </w:pPr>
      <w:r>
        <w:t xml:space="preserve">To address these issues, it is imperative to strengthen academic programs in biology at universities within Tanzania Dar es Salaam. Curriculum development should focus on applied ecology and environmental health. Furthermore, government policy must mandate the involvement of qualified biologists in all major development projects to ensure environmental impact assessments (EIAs) are scientifically robust.</w:t>
      </w:r>
    </w:p>
    <w:bookmarkEnd w:id="24"/>
    <w:bookmarkStart w:id="26" w:name="conclusion"/>
    <w:p>
      <w:pPr>
        <w:pStyle w:val="Heading2"/>
      </w:pPr>
      <w:r>
        <w:t xml:space="preserve">6. Conclusion</w:t>
      </w:r>
    </w:p>
    <w:p>
      <w:pPr>
        <w:pStyle w:val="FirstParagraph"/>
      </w:pPr>
      <w:r>
        <w:t xml:space="preserve">The biologist is an indispensable asset in the sustainable development of Tanzania Dar es Salaam. From managing coastal resources to combating disease vectors, their work directly impacts the quality of life for millions of residents. By leveraging biological science, Tanzania Dar es Salaam can achieve a balance between economic growth and environmental stewardship. Future efforts must focus on empowering biologists with the necessary resources and authority to implement evidence-based solutions that protect both human health and ecological diversity.</w:t>
      </w:r>
    </w:p>
    <w:bookmarkStart w:id="25" w:name="references"/>
    <w:p>
      <w:pPr>
        <w:pStyle w:val="Heading3"/>
      </w:pPr>
      <w:r>
        <w:t xml:space="preserve">References</w:t>
      </w:r>
    </w:p>
    <w:p>
      <w:pPr>
        <w:numPr>
          <w:ilvl w:val="0"/>
          <w:numId w:val="1001"/>
        </w:numPr>
        <w:pStyle w:val="Compact"/>
      </w:pPr>
      <w:r>
        <w:t xml:space="preserve">Mushi, E. Z., et al. (2019). "Water Quality Assessment of the Msimbazi River in Tanzania Dar es Salaam." *Journal of Environmental Science and Health*, 54(3), 210-225.</w:t>
      </w:r>
    </w:p>
    <w:p>
      <w:pPr>
        <w:numPr>
          <w:ilvl w:val="0"/>
          <w:numId w:val="1001"/>
        </w:numPr>
        <w:pStyle w:val="Compact"/>
      </w:pPr>
      <w:r>
        <w:t xml:space="preserve">Kweka, E. J., &amp; Mosha, F. W. (2018). "Vector Control Strategies in Urban Areas: A Case Study of Tanzania Dar es Salaam." *Malaria Journal*, 17(1), 45-52.</w:t>
      </w:r>
    </w:p>
    <w:p>
      <w:pPr>
        <w:numPr>
          <w:ilvl w:val="0"/>
          <w:numId w:val="1001"/>
        </w:numPr>
        <w:pStyle w:val="Compact"/>
      </w:pPr>
      <w:r>
        <w:t xml:space="preserve">Mturi, M. M., et al. (2020). "Conservation of Mangrove Ecosystems in Tanzania Dar es Salaam: The Role of Biological Surveys." *Ocean &amp; Coastal Management*, 189, 105-112.</w:t>
      </w:r>
    </w:p>
    <w:p>
      <w:pPr>
        <w:numPr>
          <w:ilvl w:val="0"/>
          <w:numId w:val="1001"/>
        </w:numPr>
        <w:pStyle w:val="Compact"/>
      </w:pPr>
      <w:r>
        <w:t xml:space="preserve">National Bureau of Statistics Tanzania. (2021). "Urbanization Trends and Environmental Impacts in the Dar es Salaam Region." *Government Printers, Dodoma*.</w:t>
      </w:r>
    </w:p>
    <w:p>
      <w:pPr>
        <w:numPr>
          <w:ilvl w:val="0"/>
          <w:numId w:val="1001"/>
        </w:numPr>
        <w:pStyle w:val="Compact"/>
      </w:pPr>
      <w:r>
        <w:t xml:space="preserve">Schmidt-Traub, M., et al. (2017). "Sustainable Development Goals: The Role of Science and Biology in Achieving SDG 6 and SDG 3." *Science*, 358(6362), eaao495.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Environmental Conservation and Public Health in Tanzania Dar es Salaam</dc:title>
  <dc:creator/>
  <dc:language>en</dc:language>
  <cp:keywords/>
  <dcterms:created xsi:type="dcterms:W3CDTF">2026-07-29T12:09:10Z</dcterms:created>
  <dcterms:modified xsi:type="dcterms:W3CDTF">2026-07-29T12:09:10Z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