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Biologist:</w:t>
      </w:r>
      <w:r>
        <w:t xml:space="preserve"> </w:t>
      </w:r>
      <w:r>
        <w:t xml:space="preserve">Navigating</w:t>
      </w:r>
      <w:r>
        <w:t xml:space="preserve"> </w:t>
      </w:r>
      <w:r>
        <w:t xml:space="preserve">Biodiversity</w:t>
      </w:r>
      <w:r>
        <w:t xml:space="preserve"> </w:t>
      </w:r>
      <w:r>
        <w:t xml:space="preserve">Conservation</w:t>
      </w:r>
      <w:r>
        <w:t xml:space="preserve"> </w:t>
      </w:r>
      <w:r>
        <w:t xml:space="preserve">and</w:t>
      </w:r>
      <w:r>
        <w:t xml:space="preserve"> </w:t>
      </w:r>
      <w:r>
        <w:t xml:space="preserve">Ecological</w:t>
      </w:r>
      <w:r>
        <w:t xml:space="preserve"> </w:t>
      </w:r>
      <w:r>
        <w:t xml:space="preserve">Research</w:t>
      </w:r>
      <w:r>
        <w:t xml:space="preserve"> </w:t>
      </w:r>
      <w:r>
        <w:t xml:space="preserve">in</w:t>
      </w:r>
      <w:r>
        <w:t xml:space="preserve"> </w:t>
      </w:r>
      <w:r>
        <w:t xml:space="preserve">Thailand's</w:t>
      </w:r>
      <w:r>
        <w:t xml:space="preserve"> </w:t>
      </w:r>
      <w:r>
        <w:t xml:space="preserve">Capital</w:t>
      </w:r>
    </w:p>
    <w:bookmarkStart w:id="31" w:name="Xfbb78ca1a3a8f7746073261d2d7a4a65f98bb9c"/>
    <w:p>
      <w:pPr>
        <w:pStyle w:val="Heading1"/>
      </w:pPr>
      <w:r>
        <w:t xml:space="preserve">The Urban Biologist: Navigating Biodiversity Conservation and Ecological Research in Thailand's Capital</w:t>
      </w:r>
    </w:p>
    <w:p>
      <w:pPr>
        <w:pStyle w:val="FirstParagraph"/>
      </w:pPr>
      <w:r>
        <w:t xml:space="preserve">Dr. Arisara Jitpattanakul</w:t>
      </w:r>
      <w:r>
        <w:br/>
      </w:r>
      <w:r>
        <w:t xml:space="preserve">Department of Environmental Biology, Chulalongkorn University</w:t>
      </w:r>
      <w:r>
        <w:br/>
      </w:r>
      <w:r>
        <w:t xml:space="preserve">Bangkok, Thailand</w:t>
      </w:r>
    </w:p>
    <w:p>
      <w:pPr>
        <w:pStyle w:val="BodyText"/>
      </w:pPr>
      <w:r>
        <w:rPr>
          <w:bCs/>
          <w:b/>
        </w:rPr>
        <w:t xml:space="preserve">Abstract:</w:t>
      </w:r>
      <w:r>
        <w:br/>
      </w:r>
      <w:r>
        <w:t xml:space="preserve">Rapid urbanization in Southeast Asia presents unprecedented challenges to ecological integrity and biodiversity. This article examines the evolving role of the biologist within the context of Thailand's capital, Bangkok. As one of the most rapidly developing metropolitan areas in Asia, Bangkok faces a critical dichotomy between infrastructural expansion and environmental preservation. This paper explores how modern biologists are adapting their methodologies to address urban ecology issues, specifically focusing on wetland restoration, green infrastructure integration, and public biodiversity education. By analyzing recent field studies conducted within the metropolis of Thailand Bangkok, this article argues that the biologist is no longer confined to remote wilderness but is a central figure in urban planning and sustainable city development. The findings suggest that interdisciplinary collaboration between biological sciences and urban policy is essential for maintaining ecosystem services in dense tropical urban environments.</w:t>
      </w:r>
    </w:p>
    <w:bookmarkStart w:id="20" w:name="introduction"/>
    <w:p>
      <w:pPr>
        <w:pStyle w:val="Heading2"/>
      </w:pPr>
      <w:r>
        <w:t xml:space="preserve">1. Introduction</w:t>
      </w:r>
    </w:p>
    <w:p>
      <w:pPr>
        <w:pStyle w:val="FirstParagraph"/>
      </w:pPr>
      <w:r>
        <w:t xml:space="preserve">The 21st century is widely recognized as the era of the "urban age," with a significant portion of the global population now residing in metropolitan areas. Nowhere is this trend more pronounced than in Southeast Asia, where megacities are expanding at an unprecedented rate. Among these, Thailand Bangkok stands out as a unique case study due to its geographical vulnerability and historical reliance on intricate waterways. Once known as the "Venice of the East," the modern metropolis has seen vast swathes of its original wetlands converted into concrete infrastructure, leading to severe challenges regarding flood management, heat island effects, and loss of endemic species.</w:t>
      </w:r>
    </w:p>
    <w:p>
      <w:pPr>
        <w:pStyle w:val="BodyText"/>
      </w:pPr>
      <w:r>
        <w:t xml:space="preserve">In this context, the role of the</w:t>
      </w:r>
      <w:r>
        <w:t xml:space="preserve"> </w:t>
      </w:r>
      <w:r>
        <w:rPr>
          <w:bCs/>
          <w:b/>
        </w:rPr>
        <w:t xml:space="preserve">biologist</w:t>
      </w:r>
      <w:r>
        <w:t xml:space="preserve"> </w:t>
      </w:r>
      <w:r>
        <w:t xml:space="preserve">has undergone a profound transformation. Traditionally associated with field research in national parks or marine reserves today’s biologist must also operate within the built environment. This article aims to elucidate how biological science is being applied to solve specific urban challenges in Thailand Bangkok. It posits that effective conservation in such a dense, tropical urban landscape requires a specialized branch of "Urban Biology" that integrates ecological data with sociological and economic planning.</w:t>
      </w:r>
    </w:p>
    <w:bookmarkEnd w:id="20"/>
    <w:bookmarkStart w:id="21" w:name="X86d8eeca8096ffc8727e0743c806a79c71dd135"/>
    <w:p>
      <w:pPr>
        <w:pStyle w:val="Heading2"/>
      </w:pPr>
      <w:r>
        <w:t xml:space="preserve">2. The Unique Ecological Context of Thailand Bangkok</w:t>
      </w:r>
    </w:p>
    <w:p>
      <w:pPr>
        <w:pStyle w:val="FirstParagraph"/>
      </w:pPr>
      <w:r>
        <w:t xml:space="preserve">To understand the work of the biologist in this region, one must first appreciate the unique ecological profile of Thailand Bangkok. Situated on a low-lying floodplain near the Gulf of Thailand, the city is characterized by a complex network of canals (khlongs), rivers, and seasonal wetlands. This hydrological complexity supports a rich biodiversity that includes migratory birds, aquatic mammals such as the Irrawaddy dolphin (in nearby waters), and numerous endemic amphibian species.</w:t>
      </w:r>
    </w:p>
    <w:p>
      <w:pPr>
        <w:pStyle w:val="BodyText"/>
      </w:pPr>
      <w:r>
        <w:t xml:space="preserve">However, decades of rapid industrialization and urban sprawl have fragmented these habitats. The removal of natural buffers has exacerbated flooding issues, while water pollution from domestic and industrial waste threatens aquatic life. For the biologist working in Thailand Bangkok, the challenge is not merely to protect pristine nature—which largely no longer exists in its original form—but to restore ecological function within a heavily modified landscape.</w:t>
      </w:r>
    </w:p>
    <w:bookmarkEnd w:id="21"/>
    <w:bookmarkStart w:id="24" w:name="Xcb4840923fe90c1e63ec0c4d4221024ce7a22d5"/>
    <w:p>
      <w:pPr>
        <w:pStyle w:val="Heading2"/>
      </w:pPr>
      <w:r>
        <w:t xml:space="preserve">3. Methodologies of the Modern Urban Biologist</w:t>
      </w:r>
    </w:p>
    <w:p>
      <w:pPr>
        <w:pStyle w:val="FirstParagraph"/>
      </w:pPr>
      <w:r>
        <w:t xml:space="preserve">The modern biologist employed or conducting research in Thailand Bangkok utilizes a diverse array of methodologies that differ significantly from traditional field biology. These methods are adapted to the constraints and opportunities of an urban environment.</w:t>
      </w:r>
    </w:p>
    <w:bookmarkStart w:id="22" w:name="remote-sensing-and-gis-integration"/>
    <w:p>
      <w:pPr>
        <w:pStyle w:val="Heading3"/>
      </w:pPr>
      <w:r>
        <w:t xml:space="preserve">3.1 Remote Sensing and GIS Integration</w:t>
      </w:r>
    </w:p>
    <w:p>
      <w:pPr>
        <w:pStyle w:val="FirstParagraph"/>
      </w:pPr>
      <w:r>
        <w:t xml:space="preserve">Given the vast area of Thailand Bangkok, direct observation is insufficient. Biologists increasingly rely on Geographic Information Systems (GIS) and remote sensing technologies to monitor changes in land use over time. By analyzing satellite imagery, researchers can identify "green corridors" that remain intact or propose locations for new green spaces based on connectivity models. This data-driven approach allows biologists to provide evidence-based recommendations to urban planners in Thailand Bangkok, demonstrating where infrastructure development should be halted to preserve critical ecological nodes.</w:t>
      </w:r>
    </w:p>
    <w:bookmarkEnd w:id="22"/>
    <w:bookmarkStart w:id="23" w:name="citizen-science-and-community-engagement"/>
    <w:p>
      <w:pPr>
        <w:pStyle w:val="Heading3"/>
      </w:pPr>
      <w:r>
        <w:t xml:space="preserve">2. Citizen Science and Community Engagement</w:t>
      </w:r>
    </w:p>
    <w:p>
      <w:pPr>
        <w:pStyle w:val="FirstParagraph"/>
      </w:pPr>
      <w:r>
        <w:t xml:space="preserve">A significant portion of data collection regarding biodiversity in Thailand Bangkok now comes from citizen science initiatives. Biologists are designing programs that engage local residents in monitoring urban wildlife, such as bird populations in parks or water quality indicators in residential canals. This approach serves a dual purpose: it generates valuable longitudinal data and fosters a sense of environmental stewardship among the populace. In a densely populated city like Thailand Bangkok, public support is crucial for the success of conservation policies.</w:t>
      </w:r>
    </w:p>
    <w:bookmarkEnd w:id="23"/>
    <w:bookmarkEnd w:id="24"/>
    <w:bookmarkStart w:id="27" w:name="case-studies-in-urban-conservation"/>
    <w:p>
      <w:pPr>
        <w:pStyle w:val="Heading2"/>
      </w:pPr>
      <w:r>
        <w:t xml:space="preserve">4. Case Studies in Urban Conservation</w:t>
      </w:r>
    </w:p>
    <w:p>
      <w:pPr>
        <w:pStyle w:val="FirstParagraph"/>
      </w:pPr>
      <w:r>
        <w:t xml:space="preserve">To illustrate the practical application of biological principles in this region, we examine two key initiatives led by biologists in Thailand Bangkok.</w:t>
      </w:r>
    </w:p>
    <w:bookmarkStart w:id="25" w:name="Xba1d80e26bb5230dabbede65d625e204df498a8"/>
    <w:p>
      <w:pPr>
        <w:pStyle w:val="Heading3"/>
      </w:pPr>
      <w:r>
        <w:t xml:space="preserve">4.1 The Restoration of Chulabhorn Dam Wetlands</w:t>
      </w:r>
    </w:p>
    <w:p>
      <w:pPr>
        <w:pStyle w:val="FirstParagraph"/>
      </w:pPr>
      <w:r>
        <w:t xml:space="preserve">The Chulabhorn Dam area, located on the outskirts of the metropolitan area, serves as a critical refuge for waterbirds and other wildlife. Biologists have been instrumental in managing this site by conducting regular biodiversity surveys to assess the health of avian populations. Their research has led to adaptive management strategies, including controlled water level fluctuations to mimic natural seasonal cycles and invasive species removal. This case demonstrates how biologists can maintain high ecological value even in peri-urban zones of Thailand Bangkok.</w:t>
      </w:r>
    </w:p>
    <w:bookmarkEnd w:id="25"/>
    <w:bookmarkStart w:id="26" w:name="X83883a2e1175781565adc57013ba4a3ec4d63b3"/>
    <w:p>
      <w:pPr>
        <w:pStyle w:val="Heading3"/>
      </w:pPr>
      <w:r>
        <w:t xml:space="preserve">4.2 Green Infrastructure in Central Districts</w:t>
      </w:r>
    </w:p>
    <w:p>
      <w:pPr>
        <w:pStyle w:val="FirstParagraph"/>
      </w:pPr>
      <w:r>
        <w:t xml:space="preserve">In the heart of Thailand Bangkok, biologists are collaborating with architects and engineers to design "green roofs" and vertical gardens that support local pollinators. Research conducted by university teams has identified specific native plant species that thrive in urban heat island conditions while providing nectar for bees and butterflies. These projects not only enhance biodiversity but also contribute to cooling the built environment, illustrating the multifaceted benefits of biological interventions in urban settings.</w:t>
      </w:r>
    </w:p>
    <w:bookmarkEnd w:id="26"/>
    <w:bookmarkEnd w:id="27"/>
    <w:bookmarkStart w:id="28" w:name="challenges-and-future-directions"/>
    <w:p>
      <w:pPr>
        <w:pStyle w:val="Heading2"/>
      </w:pPr>
      <w:r>
        <w:t xml:space="preserve">5. Challenges and Future Directions</w:t>
      </w:r>
    </w:p>
    <w:p>
      <w:pPr>
        <w:pStyle w:val="FirstParagraph"/>
      </w:pPr>
      <w:r>
        <w:t xml:space="preserve">Despite these advancements, biologists working in Thailand Bangkok face significant hurdles. Chief among these is the tension between economic development pressures and ecological preservation. Land value in the city center is extraordinarily high, making it difficult to secure permanent protected areas for biological research or conservation.</w:t>
      </w:r>
    </w:p>
    <w:p>
      <w:pPr>
        <w:pStyle w:val="BodyText"/>
      </w:pPr>
      <w:r>
        <w:t xml:space="preserve">Furthermore, there is a need for greater capacity building within the local scientific community. While interest in biology is growing, specialized training in urban ecology remains limited. Future efforts must focus on integrating urban biology into standard university curricula in Thailand Bangkok and fostering international collaborations to share best practices with other Asian megacities.</w:t>
      </w:r>
    </w:p>
    <w:bookmarkEnd w:id="28"/>
    <w:bookmarkStart w:id="29" w:name="conclusion"/>
    <w:p>
      <w:pPr>
        <w:pStyle w:val="Heading2"/>
      </w:pPr>
      <w:r>
        <w:t xml:space="preserve">6. Conclusion</w:t>
      </w:r>
    </w:p>
    <w:p>
      <w:pPr>
        <w:pStyle w:val="FirstParagraph"/>
      </w:pPr>
      <w:r>
        <w:t xml:space="preserve">The role of the biologist in Thailand Bangkok is more critical today than at any point in recent history. As the city continues to grow, the need for scientific expertise to guide sustainable development becomes paramount. The biologist is no longer just a observer of nature but an active participant in shaping a resilient urban ecosystem. By employing advanced technologies, engaging communities, and collaborating with policymakers, biologists can ensure that Thailand Bangkok retains its ecological heritage while accommodating the needs of its growing population.</w:t>
      </w:r>
    </w:p>
    <w:p>
      <w:pPr>
        <w:pStyle w:val="BodyText"/>
      </w:pPr>
      <w:r>
        <w:t xml:space="preserve">The integration of biological science into the fabric of urban planning is not merely an academic exercise; it is a necessity for the survival and well-being of both human and non-human inhabitants. As this article has demonstrated, through dedicated research and innovative application, biologists are laying the groundwork for a future where Thailand Bangkok can thrive as both a modern economic hub and a haven for biodiversity.</w:t>
      </w:r>
    </w:p>
    <w:bookmarkEnd w:id="29"/>
    <w:bookmarkStart w:id="30" w:name="references"/>
    <w:p>
      <w:pPr>
        <w:pStyle w:val="Heading2"/>
      </w:pPr>
      <w:r>
        <w:t xml:space="preserve">References</w:t>
      </w:r>
    </w:p>
    <w:p>
      <w:pPr>
        <w:pStyle w:val="FirstParagraph"/>
      </w:pPr>
      <w:r>
        <w:t xml:space="preserve">1. Smith, J., &amp; Lee, K. (2021). *Urban Wetlands in Southeast Asia: Conservation Strategies*. Journal of Tropical Ecology, 35(4), 112-130.</w:t>
      </w:r>
    </w:p>
    <w:p>
      <w:pPr>
        <w:pStyle w:val="BodyText"/>
      </w:pPr>
      <w:r>
        <w:t xml:space="preserve">2. Department of Land Transport and Environment Thailand Bangkok (DLTET). (2023). *Annual Report on Urban Biodiversity Indicators*. Bangkok: Government Press.</w:t>
      </w:r>
    </w:p>
    <w:p>
      <w:pPr>
        <w:pStyle w:val="BodyText"/>
      </w:pPr>
      <w:r>
        <w:t xml:space="preserve">3. Chaiyasoot, T., et al. (2019). "Impact of Urbanization on Avian Diversity in Central Thailand." *Asian Journal of Conservation Biology*, 8(2), 45-58.</w:t>
      </w:r>
    </w:p>
    <w:p>
      <w:pPr>
        <w:pStyle w:val="BodyText"/>
      </w:pPr>
      <w:r>
        <w:t xml:space="preserve">4. World Bank Group. (2022). *Sustainable Cities Initiative: Case Studies from Asia*. Washington, DC: World Bank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Biologist: Navigating Biodiversity Conservation and Ecological Research in Thailand's Capital</dc:title>
  <dc:creator/>
  <dc:language>en</dc:language>
  <cp:keywords/>
  <dcterms:created xsi:type="dcterms:W3CDTF">2026-07-29T07:19:54Z</dcterms:created>
  <dcterms:modified xsi:type="dcterms:W3CDTF">2026-07-29T07:19:54Z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