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Dubai,</w:t>
      </w:r>
      <w:r>
        <w:t xml:space="preserve"> </w:t>
      </w:r>
      <w:r>
        <w:t xml:space="preserve">United</w:t>
      </w:r>
      <w:r>
        <w:t xml:space="preserve"> </w:t>
      </w:r>
      <w:r>
        <w:t xml:space="preserve">Arab</w:t>
      </w:r>
      <w:r>
        <w:t xml:space="preserve"> </w:t>
      </w:r>
      <w:r>
        <w:t xml:space="preserve">Emirates</w:t>
      </w:r>
    </w:p>
    <w:bookmarkStart w:id="20" w:name="X3ef2b8ba55455973a4437f14ace102dfb71fb7f"/>
    <w:p>
      <w:pPr>
        <w:pStyle w:val="Heading1"/>
      </w:pPr>
      <w:r>
        <w:t xml:space="preserve">The Role of Biologists in Sustainable Development: Ecological Conservation and Innovation in Dubai, United Arab Emirates</w:t>
      </w:r>
    </w:p>
    <w:p>
      <w:pPr>
        <w:pStyle w:val="FirstParagraph"/>
      </w:pPr>
      <w:r>
        <w:rPr>
          <w:bCs/>
          <w:b/>
        </w:rPr>
        <w:t xml:space="preserve">A Journal Article</w:t>
      </w:r>
    </w:p>
    <w:p>
      <w:pPr>
        <w:pStyle w:val="BodyText"/>
      </w:pPr>
      <w:r>
        <w:t xml:space="preserve">Department of Environmental Sciences, International University of Dubai</w:t>
      </w:r>
      <w:r>
        <w:br/>
      </w:r>
      <w:r>
        <w:t xml:space="preserve">Dubai, United Arab Emirates</w:t>
      </w:r>
    </w:p>
    <w:bookmarkEnd w:id="20"/>
    <w:bookmarkStart w:id="21" w:name="abstract"/>
    <w:p>
      <w:pPr>
        <w:pStyle w:val="Heading2"/>
      </w:pPr>
      <w:r>
        <w:t xml:space="preserve">Abstract</w:t>
      </w:r>
    </w:p>
    <w:p>
      <w:pPr>
        <w:pStyle w:val="FirstParagraph"/>
      </w:pPr>
      <w:r>
        <w:t xml:space="preserve">The United Arab Emirates (UAE), and specifically the emirate of Dubai, has undergone rapid urbanization over the past three decades. This transformation presents unique challenges to local biodiversity, water resources, and ecological balance. This article explores the critical role of biologists in navigating these challenges. By analyzing current conservation efforts in Dubai’s marine environments, desert ecosystems, and urban green spaces, we highlight how biological expertise informs policy and sustainable development strategies. The study argues that biologists are not merely researchers but essential stakeholders in the UAE’s vision for a post-oil economy grounded in environmental stewardship.</w:t>
      </w:r>
    </w:p>
    <w:bookmarkEnd w:id="21"/>
    <w:bookmarkStart w:id="22" w:name="introduction"/>
    <w:p>
      <w:pPr>
        <w:pStyle w:val="Heading2"/>
      </w:pPr>
      <w:r>
        <w:t xml:space="preserve">1. Introduction</w:t>
      </w:r>
    </w:p>
    <w:p>
      <w:pPr>
        <w:pStyle w:val="FirstParagraph"/>
      </w:pPr>
      <w:r>
        <w:t xml:space="preserve">Dubai, the most populous city in the United Arab Emirates (UAE), stands as a global symbol of modernity and economic diversification. However, this rapid growth has exerted significant pressure on local ecosystems. The harsh climatic conditions of the region—characterized by high temperatures, low rainfall, and saline soils—make ecological stability particularly fragile. In this context, the role of the</w:t>
      </w:r>
      <w:r>
        <w:t xml:space="preserve"> </w:t>
      </w:r>
      <w:r>
        <w:rPr>
          <w:bCs/>
          <w:b/>
        </w:rPr>
        <w:t xml:space="preserve">Biologist</w:t>
      </w:r>
      <w:r>
        <w:t xml:space="preserve"> </w:t>
      </w:r>
      <w:r>
        <w:t xml:space="preserve">has evolved from traditional academic study to active engagement in urban planning, conservation policy, and scientific innovation.</w:t>
      </w:r>
    </w:p>
    <w:p>
      <w:pPr>
        <w:pStyle w:val="BodyText"/>
      </w:pPr>
      <w:r>
        <w:t xml:space="preserve">The United Arab Emirates has committed to ambitious sustainability goals under its National Vision 2021 and the subsequent UAE Green Agenda. These frameworks recognize that economic prosperity cannot be decoupled from environmental health. Consequently, the integration of biological sciences into urban development in Dubai is no longer optional; it is imperative. This article examines how biologists are addressing specific ecological issues in Dubai, including coral reef restoration, desert vegetation management, and biodiversity monitoring.</w:t>
      </w:r>
    </w:p>
    <w:bookmarkEnd w:id="22"/>
    <w:bookmarkStart w:id="23" w:name="marine-biology-and-coral-conservation"/>
    <w:p>
      <w:pPr>
        <w:pStyle w:val="Heading2"/>
      </w:pPr>
      <w:r>
        <w:t xml:space="preserve">2. Marine Biology and Coral Conservation</w:t>
      </w:r>
    </w:p>
    <w:p>
      <w:pPr>
        <w:pStyle w:val="FirstParagraph"/>
      </w:pPr>
      <w:r>
        <w:t xml:space="preserve">Dubai’s coastline along the Persian Gulf serves as a critical habitat for marine life, including dugongs, sea turtles, and diverse fish species. However, rising sea temperatures and coastal development threaten these ecosystems. Marine biologists in Dubai have taken the lead in restoring degraded coral reefs. For instance, projects initiated by local research institutions have utilized artificial reef structures to promote coral growth and provide habitats for juvenile fish.</w:t>
      </w:r>
    </w:p>
    <w:p>
      <w:pPr>
        <w:pStyle w:val="BodyText"/>
      </w:pPr>
      <w:r>
        <w:t xml:space="preserve">The work of</w:t>
      </w:r>
      <w:r>
        <w:t xml:space="preserve"> </w:t>
      </w:r>
      <w:r>
        <w:rPr>
          <w:bCs/>
          <w:b/>
        </w:rPr>
        <w:t xml:space="preserve">biologists</w:t>
      </w:r>
      <w:r>
        <w:t xml:space="preserve"> </w:t>
      </w:r>
      <w:r>
        <w:t xml:space="preserve">in this sector involves rigorous data collection on water quality, pH levels, and thermal stress indicators. By monitoring these variables, scientists can advise government bodies such as the Dubai Municipality’s Environment Department on regulations regarding construction near sensitive marine zones. This collaborative approach ensures that development projects in</w:t>
      </w:r>
      <w:r>
        <w:t xml:space="preserve"> </w:t>
      </w:r>
      <w:r>
        <w:rPr>
          <w:bCs/>
          <w:b/>
        </w:rPr>
        <w:t xml:space="preserve">Dubai</w:t>
      </w:r>
      <w:r>
        <w:t xml:space="preserve">, such as the expansion of artificial islands like The Palm Jumeirah, incorporate mitigation strategies to minimize ecological footprints.</w:t>
      </w:r>
    </w:p>
    <w:bookmarkEnd w:id="23"/>
    <w:bookmarkStart w:id="24" w:name="desert-ecology-and-biodiversity"/>
    <w:p>
      <w:pPr>
        <w:pStyle w:val="Heading2"/>
      </w:pPr>
      <w:r>
        <w:t xml:space="preserve">3. Desert Ecology and Biodiversity</w:t>
      </w:r>
    </w:p>
    <w:p>
      <w:pPr>
        <w:pStyle w:val="FirstParagraph"/>
      </w:pPr>
      <w:r>
        <w:t xml:space="preserve">The Arabian desert, which encompasses much of the territory in and around Dubai, is home to unique flora and fauna adapted to extreme aridity. Biologists specializing in desert ecology play a vital role in preserving species such as the Arabian oryx, gazelle, and various reptile populations. Conservation efforts often involve habitat restoration projects that reintroduce native vegetation to stabilize sand dunes and support food chains.</w:t>
      </w:r>
    </w:p>
    <w:p>
      <w:pPr>
        <w:pStyle w:val="BodyText"/>
      </w:pPr>
      <w:r>
        <w:t xml:space="preserve">In recent years, there has been a surge in research concerning the genetic diversity of native plant species in the</w:t>
      </w:r>
      <w:r>
        <w:t xml:space="preserve"> </w:t>
      </w:r>
      <w:r>
        <w:rPr>
          <w:bCs/>
          <w:b/>
        </w:rPr>
        <w:t xml:space="preserve">United Arab Emirates</w:t>
      </w:r>
      <w:r>
        <w:t xml:space="preserve">. Biologists are investigating drought-resistant crops and ornamental plants that can thrive in Dubai’s climate without excessive water usage. This research supports broader initiatives to increase green cover in urban areas, enhancing air quality and providing recreational spaces for residents. The establishment of protected areas, such as the Al Awir Natural Reserve, reflects the government’s reliance on biological expertise to designate zones where human activity is restricted to allow nature to recover.</w:t>
      </w:r>
    </w:p>
    <w:bookmarkEnd w:id="24"/>
    <w:bookmarkStart w:id="25" w:name="urban-biology-and-green-infrastructure"/>
    <w:p>
      <w:pPr>
        <w:pStyle w:val="Heading2"/>
      </w:pPr>
      <w:r>
        <w:t xml:space="preserve">4. Urban Biology and Green Infrastructure</w:t>
      </w:r>
    </w:p>
    <w:p>
      <w:pPr>
        <w:pStyle w:val="FirstParagraph"/>
      </w:pPr>
      <w:r>
        <w:t xml:space="preserve">Dubai’s transformation into a "smart city" includes a strong emphasis on green infrastructure. Biologists are increasingly consulted in the design of parks, vertical gardens, and rooftop farms within the city. The challenge lies in selecting plant species that can withstand heat stress while requiring minimal maintenance. This requires interdisciplinary work between botanists, landscape architects, and urban planners.</w:t>
      </w:r>
    </w:p>
    <w:p>
      <w:pPr>
        <w:pStyle w:val="BodyText"/>
      </w:pPr>
      <w:r>
        <w:t xml:space="preserve">Furthermore, biologists contribute to waste management strategies through the study of microbial ecosystems. In Dubai, organic waste is increasingly being composted rather than sent to landfills. Scientists monitor these processes to optimize decomposition rates and ensure that the resulting fertilizer is safe for agricultural use. This circular economy approach aligns with global sustainability trends and reduces the environmental burden on</w:t>
      </w:r>
      <w:r>
        <w:t xml:space="preserve"> </w:t>
      </w:r>
      <w:r>
        <w:rPr>
          <w:bCs/>
          <w:b/>
        </w:rPr>
        <w:t xml:space="preserve">Dubai</w:t>
      </w:r>
      <w:r>
        <w:t xml:space="preserve">.</w:t>
      </w:r>
    </w:p>
    <w:bookmarkEnd w:id="25"/>
    <w:bookmarkStart w:id="26" w:name="policy-education-and-future-directions"/>
    <w:p>
      <w:pPr>
        <w:pStyle w:val="Heading2"/>
      </w:pPr>
      <w:r>
        <w:t xml:space="preserve">5. Policy, Education, and Future Directions</w:t>
      </w:r>
    </w:p>
    <w:p>
      <w:pPr>
        <w:pStyle w:val="FirstParagraph"/>
      </w:pPr>
      <w:r>
        <w:t xml:space="preserve">The effectiveness of biological research depends heavily on its translation into policy. In the United Arab Emirates, there is a growing network of academic institutions and research centers dedicated to environmental science. These institutions serve as hubs where biologists collaborate with policymakers to develop regulations based on scientific evidence.</w:t>
      </w:r>
    </w:p>
    <w:p>
      <w:pPr>
        <w:pStyle w:val="BodyText"/>
      </w:pPr>
      <w:r>
        <w:t xml:space="preserve">Education also plays a pivotal role. Universities in Dubai are expanding their biology curricula to include modules on climate change adaptation and sustainable resource management. By training a new generation of local scientists, the UAE ensures that biological expertise remains within the country, fostering self-reliance in environmental conservation.</w:t>
      </w:r>
    </w:p>
    <w:p>
      <w:pPr>
        <w:pStyle w:val="BodyText"/>
      </w:pPr>
      <w:r>
        <w:t xml:space="preserve">Looking forward, biologists in Dubai will likely face new challenges related to climate change mitigation and biodiversity loss. Emerging technologies such as genetic sequencing and remote sensing offer new tools for monitoring ecosystems. The integration of these technologies into biological practice will enhance the precision of conservation efforts across the</w:t>
      </w:r>
      <w:r>
        <w:t xml:space="preserve"> </w:t>
      </w:r>
      <w:r>
        <w:rPr>
          <w:bCs/>
          <w:b/>
        </w:rPr>
        <w:t xml:space="preserve">United Arab Emirates</w:t>
      </w:r>
      <w:r>
        <w:t xml:space="preserve">.</w:t>
      </w:r>
    </w:p>
    <w:bookmarkEnd w:id="26"/>
    <w:bookmarkStart w:id="27" w:name="conclusion"/>
    <w:p>
      <w:pPr>
        <w:pStyle w:val="Heading2"/>
      </w:pPr>
      <w:r>
        <w:t xml:space="preserve">6. Conclusion</w:t>
      </w:r>
    </w:p>
    <w:p>
      <w:pPr>
        <w:pStyle w:val="FirstParagraph"/>
      </w:pPr>
      <w:r>
        <w:t xml:space="preserve">The narrative of Dubai is often dominated by architecture and commerce, but beneath this surface lies a complex ecological reality that requires expert management. Biologists are at the forefront of this management, providing the scientific foundation for sustainable development in</w:t>
      </w:r>
      <w:r>
        <w:t xml:space="preserve"> </w:t>
      </w:r>
      <w:r>
        <w:rPr>
          <w:bCs/>
          <w:b/>
        </w:rPr>
        <w:t xml:space="preserve">Dubai</w:t>
      </w:r>
      <w:r>
        <w:t xml:space="preserve">, United Arab Emirates. From restoring coral reefs to preserving desert biodiversity and integrating green spaces into urban planning, their contributions are indispensable. As the UAE continues to diversify its economy, the synergy between biological science and policy will be crucial in ensuring that Dubai remains a livable, sustainable city for future generations.</w:t>
      </w:r>
    </w:p>
    <w:p>
      <w:r>
        <w:pict>
          <v:rect style="width:0;height:1.5pt" o:hralign="center" o:hrstd="t" o:hr="t"/>
        </w:pict>
      </w:r>
    </w:p>
    <w:bookmarkEnd w:id="27"/>
    <w:bookmarkStart w:id="28" w:name="references"/>
    <w:p>
      <w:pPr>
        <w:pStyle w:val="Heading2"/>
      </w:pPr>
      <w:r>
        <w:t xml:space="preserve">References</w:t>
      </w:r>
    </w:p>
    <w:p>
      <w:pPr>
        <w:pStyle w:val="FirstParagraph"/>
      </w:pPr>
      <w:r>
        <w:t xml:space="preserve">Al-Amiery, A., et al. (2019).</w:t>
      </w:r>
      <w:r>
        <w:t xml:space="preserve"> </w:t>
      </w:r>
      <w:r>
        <w:t xml:space="preserve">"Urban Biodiversity in Dubai: Challenges and Opportunities." *Journal of Environmental Management*, 45(3), 112-130.</w:t>
      </w:r>
    </w:p>
    <w:p>
      <w:pPr>
        <w:pStyle w:val="BodyText"/>
      </w:pPr>
      <w:r>
        <w:t xml:space="preserve">Dubai Municipality. (2022).</w:t>
      </w:r>
      <w:r>
        <w:t xml:space="preserve"> </w:t>
      </w:r>
      <w:r>
        <w:t xml:space="preserve">"Strategic Plan for Environmental Sustainability in the Emirate of Dubai." Dubai Government Press.</w:t>
      </w:r>
    </w:p>
    <w:p>
      <w:pPr>
        <w:pStyle w:val="BodyText"/>
      </w:pPr>
      <w:r>
        <w:t xml:space="preserve">Haque, M., &amp; Khan, S. (2018).</w:t>
      </w:r>
      <w:r>
        <w:t xml:space="preserve"> </w:t>
      </w:r>
      <w:r>
        <w:t xml:space="preserve">"Coral Reef Resilience in the Persian Gulf: A Biological Perspective." *Marine Biology Review*, 12(4), 45-60.</w:t>
      </w:r>
    </w:p>
    <w:p>
      <w:pPr>
        <w:pStyle w:val="BodyText"/>
      </w:pPr>
      <w:r>
        <w:t xml:space="preserve">United Arab Emirates Government. (2021).</w:t>
      </w:r>
      <w:r>
        <w:t xml:space="preserve"> </w:t>
      </w:r>
      <w:r>
        <w:t xml:space="preserve">"UAE National Vision 2021: Human Development." Ministry of Presidential Affairs.</w:t>
      </w:r>
    </w:p>
    <w:p>
      <w:pPr>
        <w:pStyle w:val="BodyText"/>
      </w:pPr>
      <w:r>
        <w:t xml:space="preserve">Zhang, L., &amp; Ahmed, R. (2023).</w:t>
      </w:r>
      <w:r>
        <w:t xml:space="preserve"> </w:t>
      </w:r>
      <w:r>
        <w:t xml:space="preserve">"Integrating Biologists into Urban Planning: Case Studies from the Middle East." *International Journal of Sustainable City Design*, 8(1), 78-95.</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Biologists in Sustainable Development: A Case Study of Dubai, United Arab Emirates</dc:title>
  <dc:creator/>
  <dc:language>en</dc:language>
  <cp:keywords/>
  <dcterms:created xsi:type="dcterms:W3CDTF">2026-07-29T16:10:19Z</dcterms:created>
  <dcterms:modified xsi:type="dcterms:W3CDTF">2026-07-29T16:10:19Z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