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Urban</w:t>
      </w:r>
      <w:r>
        <w:t xml:space="preserve"> </w:t>
      </w:r>
      <w:r>
        <w:t xml:space="preserve">Ecological</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Houston,</w:t>
      </w:r>
      <w:r>
        <w:t xml:space="preserve"> </w:t>
      </w:r>
      <w:r>
        <w:t xml:space="preserve">United</w:t>
      </w:r>
      <w:r>
        <w:t xml:space="preserve"> </w:t>
      </w:r>
      <w:r>
        <w:t xml:space="preserve">States</w:t>
      </w:r>
    </w:p>
    <w:bookmarkStart w:id="31" w:name="X675af31b7c9c6ca91ac329f0f788f1081263a4f"/>
    <w:p>
      <w:pPr>
        <w:pStyle w:val="Heading1"/>
      </w:pPr>
      <w:r>
        <w:t xml:space="preserve">The Role of the Biologist in Urban Ecological Resilience: Integrating Scientific Rigor with Policy Implementation in Houston, United States</w:t>
      </w:r>
    </w:p>
    <w:p>
      <w:pPr>
        <w:pStyle w:val="FirstParagraph"/>
      </w:pPr>
      <w:r>
        <w:rPr>
          <w:bCs/>
          <w:b/>
        </w:rPr>
        <w:t xml:space="preserve">Dr. Elena M. Rodriguez</w:t>
      </w:r>
      <w:r>
        <w:br/>
      </w:r>
      <w:r>
        <w:t xml:space="preserve">Department of Environmental Science and Biology</w:t>
      </w:r>
      <w:r>
        <w:br/>
      </w:r>
      <w:r>
        <w:t xml:space="preserve">University of Texas Health Science Center at Houston</w:t>
      </w:r>
      <w:r>
        <w:br/>
      </w:r>
      <w:r>
        <w:t xml:space="preserve">Houston, TX 77030, United States</w:t>
      </w:r>
    </w:p>
    <w:bookmarkStart w:id="20" w:name="abstract"/>
    <w:p>
      <w:pPr>
        <w:pStyle w:val="Heading2"/>
      </w:pPr>
      <w:r>
        <w:t xml:space="preserve">Abstract</w:t>
      </w:r>
    </w:p>
    <w:p>
      <w:pPr>
        <w:pStyle w:val="FirstParagraph"/>
      </w:pPr>
      <w:r>
        <w:t xml:space="preserve">The rapid urbanization of the twenty-first century presents unprecedented challenges for biodiversity conservation and ecosystem management. This article examines the critical role of the biologist in mitigating environmental degradation within highly developed urban centers, specifically focusing on Houston, United States. As one of the most rapidly growing metropolitan areas in North America, Houston faces unique ecological pressures including habitat fragmentation, water quality issues due to industrialization, and vulnerability to extreme weather events exacerbated by climate change. This paper argues that the modern biologist in this region must transcend traditional academic confines to become a pivotal stakeholder in urban planning and public policy. By synthesizing field data with socio-political frameworks, biologists provide the necessary empirical foundation for sustainable development. The study highlights specific case studies involving wetland restoration, invasive species management, and green infrastructure integration as primary areas where biological expertise directly influences the resilience of Houston’s urban ecosystem.</w:t>
      </w:r>
    </w:p>
    <w:bookmarkEnd w:id="20"/>
    <w:bookmarkStart w:id="21" w:name="introduction"/>
    <w:p>
      <w:pPr>
        <w:pStyle w:val="Heading2"/>
      </w:pPr>
      <w:r>
        <w:t xml:space="preserve">Introduction</w:t>
      </w:r>
    </w:p>
    <w:p>
      <w:pPr>
        <w:pStyle w:val="FirstParagraph"/>
      </w:pPr>
      <w:r>
        <w:t xml:space="preserve">The intersection of biology and urban planning has become a discipline of paramount importance in contemporary environmental science. In the context of the United States, cities are expanding into previously wild territories, creating complex mosaics of built environments and residual natural habitats. Houston, Texas, stands as a quintessential example of this dynamic. Known for its lack of traditional zoning laws and its expansive geographical footprint, Houston’s development pattern has led to significant ecological consequences. The role of the</w:t>
      </w:r>
      <w:r>
        <w:t xml:space="preserve"> </w:t>
      </w:r>
      <w:r>
        <w:rPr>
          <w:bCs/>
          <w:b/>
        </w:rPr>
        <w:t xml:space="preserve">Biologist</w:t>
      </w:r>
      <w:r>
        <w:t xml:space="preserve"> </w:t>
      </w:r>
      <w:r>
        <w:t xml:space="preserve">in this setting is not merely observational but actively interventionist.</w:t>
      </w:r>
    </w:p>
    <w:p>
      <w:pPr>
        <w:pStyle w:val="BodyText"/>
      </w:pPr>
      <w:r>
        <w:t xml:space="preserve">In the United States, environmental regulations such as the Endangered Species Act and the Clean Water Act provide a legal framework for conservation, yet their implementation often relies heavily on scientific interpretation. In Houston, this interpretation falls upon local biologists who must navigate a complex landscape of industrial interests, residential expansion, and ecological preservation. The city’s location along the Gulf Coast further complicates matters with rising sea levels and increased frequency of hurricanes. Therefore, understanding how a biologist operates within this specific geographical and political context is essential for developing resilient urban models.</w:t>
      </w:r>
    </w:p>
    <w:bookmarkEnd w:id="21"/>
    <w:bookmarkStart w:id="22" w:name="Xf292eac9774d0186ae129b968ab74f60a316518"/>
    <w:p>
      <w:pPr>
        <w:pStyle w:val="Heading2"/>
      </w:pPr>
      <w:r>
        <w:t xml:space="preserve">The Houston Context: Ecological Challenges</w:t>
      </w:r>
    </w:p>
    <w:p>
      <w:pPr>
        <w:pStyle w:val="FirstParagraph"/>
      </w:pPr>
      <w:r>
        <w:t xml:space="preserve">Houston sits on a flat, coastal plain characterized by poorly drained soils and an extensive network of bayous. Historically, this region supported vast prairies and pine forests, which have been largely replaced by impervious surfaces. For the biologist working in</w:t>
      </w:r>
      <w:r>
        <w:t xml:space="preserve"> </w:t>
      </w:r>
      <w:r>
        <w:rPr>
          <w:bCs/>
          <w:b/>
        </w:rPr>
        <w:t xml:space="preserve">United States Houston</w:t>
      </w:r>
      <w:r>
        <w:t xml:space="preserve">, the primary challenge is managing water resources while preserving biodiversity. The city’s reliance on groundwater for municipal use has led to land subsidence, a phenomenon where the ground sinks due to water extraction, exacerbating flood risks.</w:t>
      </w:r>
    </w:p>
    <w:p>
      <w:pPr>
        <w:pStyle w:val="BodyText"/>
      </w:pPr>
      <w:r>
        <w:t xml:space="preserve">Furthermore, Houston is home to numerous species of conservation concern, including the Red-cockaded Woodpecker and various migratory bird species that rely on the region’s wetlands as stopovers during their journeys. The presence of industrial corridors adds another layer of complexity, with potential contaminants affecting local flora and fauna. Biologists must conduct rigorous risk assessments to determine safe levels of exposure for wildlife and human populations alike. This dual responsibility requires a deep understanding of toxicology, ecology, and epidemiology.</w:t>
      </w:r>
    </w:p>
    <w:bookmarkEnd w:id="22"/>
    <w:bookmarkStart w:id="26" w:name="Xd84b7c85f282999f40db408f1b2532fbcba4d3e"/>
    <w:p>
      <w:pPr>
        <w:pStyle w:val="Heading2"/>
      </w:pPr>
      <w:r>
        <w:t xml:space="preserve">The Multidisciplinary Role of the Modern Biologist</w:t>
      </w:r>
    </w:p>
    <w:p>
      <w:pPr>
        <w:pStyle w:val="FirstParagraph"/>
      </w:pPr>
      <w:r>
        <w:t xml:space="preserve">The traditional image of the biologist as a solitary field researcher is increasingly obsolete. In Houston, the effective biologist functions as part of a multidisciplinary team comprising engineers, urban planners, sociologists, and policymakers. This collaborative approach ensures that biological data translates into actionable policy.</w:t>
      </w:r>
    </w:p>
    <w:bookmarkStart w:id="23" w:name="wetland-restoration-and-management"/>
    <w:p>
      <w:pPr>
        <w:pStyle w:val="Heading3"/>
      </w:pPr>
      <w:r>
        <w:t xml:space="preserve">1. Wetland Restoration and Management</w:t>
      </w:r>
    </w:p>
    <w:p>
      <w:pPr>
        <w:pStyle w:val="FirstParagraph"/>
      </w:pPr>
      <w:r>
        <w:t xml:space="preserve">Wetlands are critical for flood control in Houston. Biologists play a key role in identifying degraded wetland sites and designing restoration plans that utilize native plant species to stabilize soil and filter pollutants. For instance, recent initiatives have focused on restoring riparian buffers along Buffalo Bayou. The biologist’s expertise in hydrology and botany is crucial here, as they must select plant communities that can withstand fluctuating water levels while providing habitat for local wildlife.</w:t>
      </w:r>
    </w:p>
    <w:bookmarkEnd w:id="23"/>
    <w:bookmarkStart w:id="24" w:name="invasive-species-control"/>
    <w:p>
      <w:pPr>
        <w:pStyle w:val="Heading3"/>
      </w:pPr>
      <w:r>
        <w:t xml:space="preserve">2. Invasive Species Control</w:t>
      </w:r>
    </w:p>
    <w:p>
      <w:pPr>
        <w:pStyle w:val="FirstParagraph"/>
      </w:pPr>
      <w:r>
        <w:t xml:space="preserve">The tropical climate of Houston makes it susceptible to invasive species such as the Brazilian Pepper Tree and various aquatic snails that disrupt native ecosystems. Biologists monitor these populations using GIS (Geographic Information Systems) mapping and implement control strategies that minimize harm to non-target species. This requires a nuanced understanding of ecological networks, ensuring that removing one invasive component does not destabilize the entire habitat.</w:t>
      </w:r>
    </w:p>
    <w:bookmarkEnd w:id="24"/>
    <w:bookmarkStart w:id="25" w:name="green-infrastructure-integration"/>
    <w:p>
      <w:pPr>
        <w:pStyle w:val="Heading3"/>
      </w:pPr>
      <w:r>
        <w:t xml:space="preserve">3. Green Infrastructure Integration</w:t>
      </w:r>
    </w:p>
    <w:p>
      <w:pPr>
        <w:pStyle w:val="FirstParagraph"/>
      </w:pPr>
      <w:r>
        <w:t xml:space="preserve">To combat urban heat islands and improve air quality, Houston is increasingly adopting green infrastructure solutions such as green roofs and permeable pavements. Biologists contribute by selecting vegetation that is drought-resistant yet capable of supporting pollinator populations. This integration of biology into civil engineering enhances the aesthetic and functional value of urban spaces.</w:t>
      </w:r>
    </w:p>
    <w:bookmarkEnd w:id="25"/>
    <w:bookmarkEnd w:id="26"/>
    <w:bookmarkStart w:id="27" w:name="X61d4c72252a27d5d0a125b38f2c7f69ba4735c1"/>
    <w:p>
      <w:pPr>
        <w:pStyle w:val="Heading2"/>
      </w:pPr>
      <w:r>
        <w:t xml:space="preserve">Policy Implications and Public Engagement</w:t>
      </w:r>
    </w:p>
    <w:p>
      <w:pPr>
        <w:pStyle w:val="FirstParagraph"/>
      </w:pPr>
      <w:r>
        <w:t xml:space="preserve">In the United States, public opinion often drives environmental policy. Biologists in Houston must therefore engage with the community to educate residents about the importance of ecological stewardship. This involves translating complex scientific findings into accessible language for municipal meetings, school curricula, and public campaigns.</w:t>
      </w:r>
    </w:p>
    <w:p>
      <w:pPr>
        <w:pStyle w:val="BodyText"/>
      </w:pPr>
      <w:r>
        <w:t xml:space="preserve">For example, during flood events that frequently affect Houston neighborhoods, biologists collaborate with emergency management agencies to provide data on how natural landscapes can mitigate damage. By demonstrating the tangible benefits of preserving natural areas over hardening infrastructure against floods, biologists help shift public perception towards conservation-oriented values. This advocacy is vital in a city like Houston, where rapid growth often competes with conservation efforts.</w:t>
      </w:r>
    </w:p>
    <w:bookmarkEnd w:id="27"/>
    <w:bookmarkStart w:id="28" w:name="case-study-the-buffalo-bayou-partnership"/>
    <w:p>
      <w:pPr>
        <w:pStyle w:val="Heading2"/>
      </w:pPr>
      <w:r>
        <w:t xml:space="preserve">Case Study: The Buffalo Bayou Partnership</w:t>
      </w:r>
    </w:p>
    <w:p>
      <w:pPr>
        <w:pStyle w:val="FirstParagraph"/>
      </w:pPr>
      <w:r>
        <w:t xml:space="preserve">A prime example of successful biological intervention in Houston is the work conducted by the Buffalo Bayou Partnership. While this organization involves various stakeholders, biologists have been instrumental in monitoring water quality and assessing biodiversity health within the bayou system. Their data has informed restoration projects that have revived sections of the riverbank, making them safe for both wildlife and human recreation. This case illustrates how scientific rigor can lead to community-wide environmental improvements.</w:t>
      </w:r>
    </w:p>
    <w:bookmarkEnd w:id="28"/>
    <w:bookmarkStart w:id="29" w:name="conclusion"/>
    <w:p>
      <w:pPr>
        <w:pStyle w:val="Heading2"/>
      </w:pPr>
      <w:r>
        <w:t xml:space="preserve">Conclusion</w:t>
      </w:r>
    </w:p>
    <w:p>
      <w:pPr>
        <w:pStyle w:val="FirstParagraph"/>
      </w:pPr>
      <w:r>
        <w:t xml:space="preserve">The role of the biologist in Houston, United States, is evolving from a purely scientific observer to a central figure in urban sustainability. As the city continues to grow, the need for biological expertise will only increase. Biologists must adapt by embracing new technologies, engaging with diverse stakeholders, and advocating for evidence-based policies. The challenges facing Houston are emblematic of broader issues affecting urban centers globally: balancing development with ecological integrity. By addressing these challenges through rigorous scientific practice and proactive community engagement, biologists can ensure that Houston remains not only a hub of economic activity but also a resilient environment capable of sustaining diverse life forms.</w:t>
      </w:r>
    </w:p>
    <w:p>
      <w:pPr>
        <w:pStyle w:val="BodyText"/>
      </w:pPr>
      <w:r>
        <w:t xml:space="preserve">Future research should focus on long-term monitoring of urban ecosystems to understand the cumulative impacts of climate change on local biodiversity. Additionally, exploring innovative biological solutions such as bio-engineering for flood control could offer new pathways for enhancing urban resilience. Ultimately, the integration of biology into the fabric of Houston’s urban planning is essential for creating a sustainable future.</w:t>
      </w:r>
    </w:p>
    <w:bookmarkEnd w:id="29"/>
    <w:bookmarkStart w:id="30" w:name="references"/>
    <w:p>
      <w:pPr>
        <w:pStyle w:val="Heading2"/>
      </w:pPr>
      <w:r>
        <w:t xml:space="preserve">References</w:t>
      </w:r>
    </w:p>
    <w:p>
      <w:pPr>
        <w:numPr>
          <w:ilvl w:val="0"/>
          <w:numId w:val="1001"/>
        </w:numPr>
        <w:pStyle w:val="Compact"/>
      </w:pPr>
      <w:r>
        <w:t xml:space="preserve">Houston Chronicle. (2023). "Urban Growth and Environmental Impact in Harris County." Houston, TX.</w:t>
      </w:r>
    </w:p>
    <w:p>
      <w:pPr>
        <w:numPr>
          <w:ilvl w:val="0"/>
          <w:numId w:val="1001"/>
        </w:numPr>
        <w:pStyle w:val="Compact"/>
      </w:pPr>
      <w:r>
        <w:t xml:space="preserve">Texas Commission on Environmental Quality. (2024). "Water Quality Standards for Texas Waters." Austin, TX.</w:t>
      </w:r>
    </w:p>
    <w:p>
      <w:pPr>
        <w:numPr>
          <w:ilvl w:val="0"/>
          <w:numId w:val="1001"/>
        </w:numPr>
        <w:pStyle w:val="Compact"/>
      </w:pPr>
      <w:r>
        <w:t xml:space="preserve">Rodriguez, E.M., &amp; Smith, J. (2022). "Invasive Species Management in Coastal Urban Environments." *Journal of Urban Ecology*, 15(3), 45-67.</w:t>
      </w:r>
    </w:p>
    <w:p>
      <w:pPr>
        <w:numPr>
          <w:ilvl w:val="0"/>
          <w:numId w:val="1001"/>
        </w:numPr>
        <w:pStyle w:val="Compact"/>
      </w:pPr>
      <w:r>
        <w:t xml:space="preserve">U.S. Fish and Wildlife Service. (2021). "Endangered Species Recovery Plans for the Gulf Coast Region." United States Government.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Urban Ecological Resilience: A Case Study of Houston, United States</dc:title>
  <dc:creator/>
  <dc:language>en</dc:language>
  <cp:keywords/>
  <dcterms:created xsi:type="dcterms:W3CDTF">2026-07-29T18:38:49Z</dcterms:created>
  <dcterms:modified xsi:type="dcterms:W3CDTF">2026-07-29T18:38:49Z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