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Afghanistan:</w:t>
      </w:r>
      <w:r>
        <w:t xml:space="preserve"> </w:t>
      </w:r>
      <w:r>
        <w:t xml:space="preserve">A</w:t>
      </w:r>
      <w:r>
        <w:t xml:space="preserve"> </w:t>
      </w:r>
      <w:r>
        <w:t xml:space="preserve">Framework</w:t>
      </w:r>
      <w:r>
        <w:t xml:space="preserve"> </w:t>
      </w:r>
      <w:r>
        <w:t xml:space="preserve">for</w:t>
      </w:r>
      <w:r>
        <w:t xml:space="preserve"> </w:t>
      </w:r>
      <w:r>
        <w:t xml:space="preserve">Sustainable</w:t>
      </w:r>
      <w:r>
        <w:t xml:space="preserve"> </w:t>
      </w:r>
      <w:r>
        <w:t xml:space="preserve">Healthcare</w:t>
      </w:r>
      <w:r>
        <w:t xml:space="preserve"> </w:t>
      </w:r>
      <w:r>
        <w:t xml:space="preserve">Infrastructure</w:t>
      </w:r>
      <w:r>
        <w:t xml:space="preserve"> </w:t>
      </w:r>
      <w:r>
        <w:t xml:space="preserve">Development</w:t>
      </w:r>
      <w:r>
        <w:t xml:space="preserve"> </w:t>
      </w:r>
      <w:r>
        <w:t xml:space="preserve">in</w:t>
      </w:r>
      <w:r>
        <w:t xml:space="preserve"> </w:t>
      </w:r>
      <w:r>
        <w:t xml:space="preserve">Kabul</w:t>
      </w:r>
    </w:p>
    <w:bookmarkStart w:id="28" w:name="X2e7cea4aa572668ad21414d908905df7a755040"/>
    <w:p>
      <w:pPr>
        <w:pStyle w:val="Heading1"/>
      </w:pPr>
      <w:r>
        <w:t xml:space="preserve">The Strategic Imperative of Biomedical Engineering in Afghanistan: A Framework for Sustainable Healthcare Infrastructure Development in Kabul</w:t>
      </w:r>
    </w:p>
    <w:p>
      <w:pPr>
        <w:pStyle w:val="FirstParagraph"/>
      </w:pPr>
      <w:r>
        <w:rPr>
          <w:bCs/>
          <w:b/>
        </w:rPr>
        <w:t xml:space="preserve">Name:</w:t>
      </w:r>
      <w:r>
        <w:t xml:space="preserve"> </w:t>
      </w:r>
      <w:r>
        <w:t xml:space="preserve">Dr. Ahmad Rahimi</w:t>
      </w:r>
      <w:r>
        <w:br/>
      </w:r>
      <w:r>
        <w:rPr>
          <w:bCs/>
          <w:b/>
        </w:rPr>
        <w:t xml:space="preserve">Affiliation:</w:t>
      </w:r>
      <w:r>
        <w:t xml:space="preserve"> </w:t>
      </w:r>
      <w:r>
        <w:t xml:space="preserve">Department of Health Systems and Policy, Faculty of Medicine, Kabul University</w:t>
      </w:r>
      <w:r>
        <w:br/>
      </w:r>
      <w:r>
        <w:rPr>
          <w:bCs/>
          <w:b/>
        </w:rPr>
        <w:t xml:space="preserve">Email:</w:t>
      </w:r>
      <w:r>
        <w:t xml:space="preserve"> </w:t>
      </w:r>
      <w:r>
        <w:t xml:space="preserve">a.rahimi@kabuluniversity.edu.af</w:t>
      </w:r>
    </w:p>
    <w:p>
      <w:pPr>
        <w:pStyle w:val="BodyText"/>
      </w:pPr>
      <w:r>
        <w:rPr>
          <w:bCs/>
          <w:b/>
        </w:rPr>
        <w:t xml:space="preserve">Abstract:</w:t>
      </w:r>
    </w:p>
    <w:p>
      <w:pPr>
        <w:pStyle w:val="BodyText"/>
      </w:pPr>
      <w:r>
        <w:t xml:space="preserve">The healthcare landscape in Afghanistan, particularly within the capital city of Kabul, is characterized by a complex interplay of historical conflict, economic instability, and rapid urbanization. While clinical services have historically received the bulk of attention and funding in international aid packages, the critical infrastructure supporting these services—medical technology—remains critically under-managed. This article argues that Biomedical Engineering (BME) is not merely a support function but a central pillar of healthcare delivery in</w:t>
      </w:r>
      <w:r>
        <w:t xml:space="preserve"> </w:t>
      </w:r>
      <w:r>
        <w:rPr>
          <w:bCs/>
          <w:b/>
        </w:rPr>
        <w:t xml:space="preserve">Afghanistan</w:t>
      </w:r>
      <w:r>
        <w:t xml:space="preserve">. Focusing specifically on</w:t>
      </w:r>
      <w:r>
        <w:t xml:space="preserve"> </w:t>
      </w:r>
      <w:r>
        <w:rPr>
          <w:bCs/>
          <w:b/>
        </w:rPr>
        <w:t xml:space="preserve">Kabul</w:t>
      </w:r>
      <w:r>
        <w:t xml:space="preserve">, this paper examines the current state of biomedical equipment, identifies systemic failures in maintenance and procurement, and proposes a localized BME framework. The analysis suggests that integrating rigorous biomedical engineering protocols into national health policy is essential for reducing mortality rates associated with equipment failure. By establishing training centers within Kabul and fostering international partnerships,</w:t>
      </w:r>
      <w:r>
        <w:t xml:space="preserve"> </w:t>
      </w:r>
      <w:r>
        <w:rPr>
          <w:bCs/>
          <w:b/>
        </w:rPr>
        <w:t xml:space="preserve">Afghanistan</w:t>
      </w:r>
      <w:r>
        <w:t xml:space="preserve"> </w:t>
      </w:r>
      <w:r>
        <w:t xml:space="preserve">can transition from a model of dependency to one of sustainable technical self-reliance.</w:t>
      </w:r>
    </w:p>
    <w:bookmarkStart w:id="20" w:name="introduction"/>
    <w:p>
      <w:pPr>
        <w:pStyle w:val="Heading2"/>
      </w:pPr>
      <w:r>
        <w:t xml:space="preserve">1. Introduction</w:t>
      </w:r>
    </w:p>
    <w:p>
      <w:pPr>
        <w:pStyle w:val="FirstParagraph"/>
      </w:pPr>
      <w:r>
        <w:t xml:space="preserve">The health outcomes in developing nations are inextricably linked to the reliability of their medical infrastructure. In recent decades,</w:t>
      </w:r>
      <w:r>
        <w:t xml:space="preserve"> </w:t>
      </w:r>
      <w:r>
        <w:rPr>
          <w:bCs/>
          <w:b/>
        </w:rPr>
        <w:t xml:space="preserve">Afghanistan</w:t>
      </w:r>
      <w:r>
        <w:t xml:space="preserve"> </w:t>
      </w:r>
      <w:r>
        <w:t xml:space="preserve">has undergone significant demographic and epidemiological shifts, with Kabul emerging as a dense metropolitan hub hosting millions of residents, including a high concentration of internally displaced persons (IDPs). The Ministry of Public Health (MoPH) in Kabul faces the daunting task of providing quality care amidst resource constraints. While doctors and nurses provide the human element of care, it is biomedical equipment that often determines the efficacy and safety of medical interventions. From diagnostic imaging systems to life-support ventilators, the functionality of these devices is paramount.</w:t>
      </w:r>
    </w:p>
    <w:p>
      <w:pPr>
        <w:pStyle w:val="BodyText"/>
      </w:pPr>
      <w:r>
        <w:t xml:space="preserve">Historically, the approach to medical technology in</w:t>
      </w:r>
      <w:r>
        <w:t xml:space="preserve"> </w:t>
      </w:r>
      <w:r>
        <w:rPr>
          <w:bCs/>
          <w:b/>
        </w:rPr>
        <w:t xml:space="preserve">Afghanistan</w:t>
      </w:r>
      <w:r>
        <w:t xml:space="preserve"> </w:t>
      </w:r>
      <w:r>
        <w:t xml:space="preserve">has been procurement-centric rather than lifecycle-centric. Equipment is donated or purchased, installed, and subsequently left to fail due to a lack of technical expertise for repair and maintenance. This phenomenon, often referred to as "white elephants" in development literature, represents a massive waste of limited resources. This article posits that the introduction and institutionalization of professional</w:t>
      </w:r>
      <w:r>
        <w:t xml:space="preserve"> </w:t>
      </w:r>
      <w:r>
        <w:rPr>
          <w:bCs/>
          <w:b/>
        </w:rPr>
        <w:t xml:space="preserve">Biomedical Engineer</w:t>
      </w:r>
      <w:r>
        <w:t xml:space="preserve"> </w:t>
      </w:r>
      <w:r>
        <w:t xml:space="preserve">practices are the missing link in Afghanistan’s healthcare recovery strategy.</w:t>
      </w:r>
    </w:p>
    <w:bookmarkEnd w:id="20"/>
    <w:bookmarkStart w:id="21" w:name="X457f9de4d7fc1649c361bd2397341244285e3b3"/>
    <w:p>
      <w:pPr>
        <w:pStyle w:val="Heading2"/>
      </w:pPr>
      <w:r>
        <w:t xml:space="preserve">2. The Contextual Landscape: Healthcare Challenges in Kabul</w:t>
      </w:r>
    </w:p>
    <w:p>
      <w:pPr>
        <w:pStyle w:val="FirstParagraph"/>
      </w:pPr>
      <w:r>
        <w:rPr>
          <w:bCs/>
          <w:b/>
        </w:rPr>
        <w:t xml:space="preserve">Kabul</w:t>
      </w:r>
      <w:r>
        <w:t xml:space="preserve">, as the political and economic heart of the nation, serves as a microcosm for broader national challenges while also presenting unique opportunities. The city is home to major referral hospitals such as Barno Hospital, Afghanistan Japan Friendship Hospital, and Qala-e-Now General Hospital. These institutions serve a patient load that far exceeds their designed capacity. Consequently, medical equipment operates under extreme stress.</w:t>
      </w:r>
    </w:p>
    <w:p>
      <w:pPr>
        <w:pStyle w:val="BodyText"/>
      </w:pPr>
      <w:r>
        <w:t xml:space="preserve">The supply chain issues in</w:t>
      </w:r>
      <w:r>
        <w:t xml:space="preserve"> </w:t>
      </w:r>
      <w:r>
        <w:rPr>
          <w:bCs/>
          <w:b/>
        </w:rPr>
        <w:t xml:space="preserve">Afghanistan</w:t>
      </w:r>
      <w:r>
        <w:t xml:space="preserve"> </w:t>
      </w:r>
      <w:r>
        <w:t xml:space="preserve">further complicate the situation. Spare parts for advanced medical devices are often difficult to import due to banking sanctions and logistical bottlenecks. Furthermore, the voltage instability in Kabul poses a constant threat to sensitive electronic medical equipment without proper power conditioning solutions. In this context, the role of a</w:t>
      </w:r>
      <w:r>
        <w:t xml:space="preserve"> </w:t>
      </w:r>
      <w:r>
        <w:rPr>
          <w:bCs/>
          <w:b/>
        </w:rPr>
        <w:t xml:space="preserve">Biomedical Engineer</w:t>
      </w:r>
      <w:r>
        <w:t xml:space="preserve"> </w:t>
      </w:r>
      <w:r>
        <w:t xml:space="preserve">transcends simple repair; it involves environmental assessment, power stabilization engineering, and strategic inventory management for critical spares.</w:t>
      </w:r>
    </w:p>
    <w:bookmarkEnd w:id="21"/>
    <w:bookmarkStart w:id="22" w:name="X5ffa2f851b42c802fb580b64951dea28022ea44"/>
    <w:p>
      <w:pPr>
        <w:pStyle w:val="Heading2"/>
      </w:pPr>
      <w:r>
        <w:t xml:space="preserve">3. The Role of the Biomedical Engineer in Resource-Limited Settings</w:t>
      </w:r>
    </w:p>
    <w:p>
      <w:pPr>
        <w:pStyle w:val="FirstParagraph"/>
      </w:pPr>
      <w:r>
        <w:t xml:space="preserve">A fundamental misconception in global health is that medical technology should be managed by general IT staff or facility maintenance workers. This study emphasizes that specialized training is required for the management of clinical engineering assets. A qualified</w:t>
      </w:r>
      <w:r>
        <w:t xml:space="preserve"> </w:t>
      </w:r>
      <w:r>
        <w:rPr>
          <w:bCs/>
          <w:b/>
        </w:rPr>
        <w:t xml:space="preserve">Biomedical Engineer</w:t>
      </w:r>
      <w:r>
        <w:t xml:space="preserve"> </w:t>
      </w:r>
      <w:r>
        <w:t xml:space="preserve">possesses the unique interdisciplinary knowledge required to bridge the gap between clinical needs and technical functionality.</w:t>
      </w:r>
    </w:p>
    <w:p>
      <w:pPr>
        <w:pStyle w:val="BodyText"/>
      </w:pPr>
      <w:r>
        <w:t xml:space="preserve">In the context of</w:t>
      </w:r>
      <w:r>
        <w:t xml:space="preserve"> </w:t>
      </w:r>
      <w:r>
        <w:rPr>
          <w:bCs/>
          <w:b/>
        </w:rPr>
        <w:t xml:space="preserve">Afghanistan Kabul</w:t>
      </w:r>
      <w:r>
        <w:t xml:space="preserve">, the responsibilities of a biomedical engineer include:</w:t>
      </w:r>
    </w:p>
    <w:p>
      <w:pPr>
        <w:numPr>
          <w:ilvl w:val="0"/>
          <w:numId w:val="1001"/>
        </w:numPr>
        <w:pStyle w:val="Compact"/>
      </w:pPr>
      <w:r>
        <w:rPr>
          <w:bCs/>
          <w:b/>
        </w:rPr>
        <w:t xml:space="preserve">Predictive Maintenance:</w:t>
      </w:r>
      <w:r>
        <w:t xml:space="preserve"> </w:t>
      </w:r>
      <w:r>
        <w:t xml:space="preserve">Moving away from reactive repairs to scheduled preventive maintenance, which extends the lifespan of costly equipment such as MRI and CT scanners.</w:t>
      </w:r>
    </w:p>
    <w:p>
      <w:pPr>
        <w:numPr>
          <w:ilvl w:val="0"/>
          <w:numId w:val="1001"/>
        </w:numPr>
        <w:pStyle w:val="Compact"/>
      </w:pPr>
      <w:r>
        <w:rPr>
          <w:bCs/>
          <w:b/>
        </w:rPr>
        <w:t xml:space="preserve">Safety Testing:</w:t>
      </w:r>
      <w:r>
        <w:t xml:space="preserve"> </w:t>
      </w:r>
      <w:r>
        <w:t xml:space="preserve">Ensuring that electrical safety standards are met to protect both patients and healthcare workers from electrocution risks, a significant concern given aging infrastructure in older Kabul hospitals.</w:t>
      </w:r>
    </w:p>
    <w:p>
      <w:pPr>
        <w:numPr>
          <w:ilvl w:val="0"/>
          <w:numId w:val="1001"/>
        </w:numPr>
        <w:pStyle w:val="Compact"/>
      </w:pPr>
      <w:r>
        <w:rPr>
          <w:bCs/>
          <w:b/>
        </w:rPr>
        <w:t xml:space="preserve">Triage of Technology:</w:t>
      </w:r>
      <w:r>
        <w:t xml:space="preserve"> </w:t>
      </w:r>
      <w:r>
        <w:t xml:space="preserve">Assessing whether donated equipment is appropriate for the local context. For instance, high-tech devices requiring frequent software updates or specialized reagents may be unsuitable if the supply chain is unreliable. A</w:t>
      </w:r>
      <w:r>
        <w:t xml:space="preserve"> </w:t>
      </w:r>
      <w:r>
        <w:rPr>
          <w:bCs/>
          <w:b/>
        </w:rPr>
        <w:t xml:space="preserve">Biomedical Engineer</w:t>
      </w:r>
      <w:r>
        <w:t xml:space="preserve"> </w:t>
      </w:r>
      <w:r>
        <w:t xml:space="preserve">must evaluate technical feasibility before procurement.</w:t>
      </w:r>
    </w:p>
    <w:bookmarkEnd w:id="22"/>
    <w:bookmarkStart w:id="23" w:name="barriers-to-implementation"/>
    <w:p>
      <w:pPr>
        <w:pStyle w:val="Heading2"/>
      </w:pPr>
      <w:r>
        <w:t xml:space="preserve">4. Barriers to Implementation</w:t>
      </w:r>
    </w:p>
    <w:p>
      <w:pPr>
        <w:pStyle w:val="FirstParagraph"/>
      </w:pPr>
      <w:r>
        <w:t xml:space="preserve">The establishment of a robust biomedical engineering sector in</w:t>
      </w:r>
      <w:r>
        <w:t xml:space="preserve"> </w:t>
      </w:r>
      <w:r>
        <w:rPr>
          <w:bCs/>
          <w:b/>
        </w:rPr>
        <w:t xml:space="preserve">Afghanistan</w:t>
      </w:r>
      <w:r>
        <w:t xml:space="preserve"> </w:t>
      </w:r>
      <w:r>
        <w:t xml:space="preserve">faces several structural barriers. Firstly, there is a significant skills gap within the existing workforce. While many technicians possess practical experience, they often lack formal academic grounding in physics and electronics required for complex diagnostics. Secondly, the economic instability of</w:t>
      </w:r>
      <w:r>
        <w:t xml:space="preserve"> </w:t>
      </w:r>
      <w:r>
        <w:rPr>
          <w:bCs/>
          <w:b/>
        </w:rPr>
        <w:t xml:space="preserve">Kabul</w:t>
      </w:r>
      <w:r>
        <w:t xml:space="preserve"> </w:t>
      </w:r>
      <w:r>
        <w:t xml:space="preserve">has led to budget cuts in public health expenditures, making it difficult for hospitals to allocate funds for engineering departments.</w:t>
      </w:r>
    </w:p>
    <w:p>
      <w:pPr>
        <w:pStyle w:val="BodyText"/>
      </w:pPr>
      <w:r>
        <w:t xml:space="preserve">Additionally, there is a brain drain phenomenon where skilled engineers leave the country due to security concerns or lack of career prospects. Without creating a supportive professional environment and competitive remuneration structures within state-run hospitals in Kabul, retaining talent will remain an ongoing challenge.</w:t>
      </w:r>
    </w:p>
    <w:bookmarkEnd w:id="23"/>
    <w:bookmarkStart w:id="24" w:name="X66bdc8163e5e4cbd91e5287b9ad3ef64e8e49e6"/>
    <w:p>
      <w:pPr>
        <w:pStyle w:val="Heading2"/>
      </w:pPr>
      <w:r>
        <w:t xml:space="preserve">5. Proposed Framework for Sustainable BME Integration</w:t>
      </w:r>
    </w:p>
    <w:p>
      <w:pPr>
        <w:pStyle w:val="FirstParagraph"/>
      </w:pPr>
      <w:r>
        <w:t xml:space="preserve">To address these challenges, this paper proposes a three-tiered framework for integrating biomedical engineering into the healthcare system of</w:t>
      </w:r>
      <w:r>
        <w:t xml:space="preserve"> </w:t>
      </w:r>
      <w:r>
        <w:rPr>
          <w:bCs/>
          <w:b/>
        </w:rPr>
        <w:t xml:space="preserve">Afghanistan</w:t>
      </w:r>
      <w:r>
        <w:t xml:space="preserve">.</w:t>
      </w:r>
    </w:p>
    <w:p>
      <w:pPr>
        <w:pStyle w:val="BodyText"/>
      </w:pPr>
      <w:r>
        <w:rPr>
          <w:bCs/>
          <w:b/>
        </w:rPr>
        <w:t xml:space="preserve">Tier 1: Academic Reform and Training.</w:t>
      </w:r>
    </w:p>
    <w:p>
      <w:pPr>
        <w:pStyle w:val="BodyText"/>
      </w:pPr>
      <w:r>
        <w:t xml:space="preserve">The Faculty of Engineering at Kabul University must expand its curriculum to include specialized modules in Clinical Engineering. Partnerships with international universities can facilitate exchange programs for students and faculty. The goal is to produce a new generation of homegrown</w:t>
      </w:r>
      <w:r>
        <w:t xml:space="preserve"> </w:t>
      </w:r>
      <w:r>
        <w:rPr>
          <w:bCs/>
          <w:b/>
        </w:rPr>
        <w:t xml:space="preserve">Biomedical Engineers</w:t>
      </w:r>
      <w:r>
        <w:t xml:space="preserve"> </w:t>
      </w:r>
      <w:r>
        <w:t xml:space="preserve">who understand both the technical aspects of devices and the specific healthcare challenges faced in</w:t>
      </w:r>
      <w:r>
        <w:t xml:space="preserve"> </w:t>
      </w:r>
      <w:r>
        <w:rPr>
          <w:bCs/>
          <w:b/>
        </w:rPr>
        <w:t xml:space="preserve">Kabul</w:t>
      </w:r>
      <w:r>
        <w:t xml:space="preserve">.</w:t>
      </w:r>
    </w:p>
    <w:p>
      <w:pPr>
        <w:pStyle w:val="BodyText"/>
      </w:pPr>
      <w:r>
        <w:rPr>
          <w:bCs/>
          <w:b/>
        </w:rPr>
        <w:t xml:space="preserve">Tier 2: Institutionalization within Hospitals.</w:t>
      </w:r>
    </w:p>
    <w:p>
      <w:pPr>
        <w:pStyle w:val="BodyText"/>
      </w:pPr>
      <w:r>
        <w:t xml:space="preserve">All major hospitals in Kabul must establish dedicated Biomedical Engineering Departments. These departments should be led by senior engineers and staffed with technicians. The MoPH should mandate a specific percentage of the hospital budget to be reserved for equipment maintenance, decoupling this funding from general operational budgets to ensure its availability.</w:t>
      </w:r>
    </w:p>
    <w:p>
      <w:pPr>
        <w:pStyle w:val="BodyText"/>
      </w:pPr>
      <w:r>
        <w:rPr>
          <w:bCs/>
          <w:b/>
        </w:rPr>
        <w:t xml:space="preserve">Tier 3: Regional Centers of Excellence.</w:t>
      </w:r>
    </w:p>
    <w:p>
      <w:pPr>
        <w:pStyle w:val="BodyText"/>
      </w:pPr>
      <w:r>
        <w:t xml:space="preserve">Kabul should serve as a regional hub for biomedical technology. Establishing a National Biomedical Equipment Repair Center in Kabul could provide centralized support for lower-tier hospitals across the country. This center would stock critical spare parts, conduct advanced repairs, and offer continuous professional development for engineers from other provinces.</w:t>
      </w:r>
    </w:p>
    <w:bookmarkEnd w:id="24"/>
    <w:bookmarkStart w:id="25" w:name="discussion"/>
    <w:p>
      <w:pPr>
        <w:pStyle w:val="Heading2"/>
      </w:pPr>
      <w:r>
        <w:t xml:space="preserve">6. Discussion</w:t>
      </w:r>
    </w:p>
    <w:p>
      <w:pPr>
        <w:pStyle w:val="FirstParagraph"/>
      </w:pPr>
      <w:r>
        <w:t xml:space="preserve">The integration of biomedical engineering is not merely a technical issue but a socio-economic one. In</w:t>
      </w:r>
      <w:r>
        <w:t xml:space="preserve"> </w:t>
      </w:r>
      <w:r>
        <w:rPr>
          <w:bCs/>
          <w:b/>
        </w:rPr>
        <w:t xml:space="preserve">Afghanistan</w:t>
      </w:r>
      <w:r>
        <w:t xml:space="preserve">, where every dollar counts, the inefficiency of broken medical equipment directly translates to lost lives and wasted aid. By professionalizing this role, the country can maximize the utility of existing assets while reducing the long-term costs associated with repeated procurement failures.</w:t>
      </w:r>
    </w:p>
    <w:p>
      <w:pPr>
        <w:pStyle w:val="BodyText"/>
      </w:pPr>
      <w:r>
        <w:t xml:space="preserve">Furthermore, empowering local engineers fosters a sense of ownership and sustainability. When</w:t>
      </w:r>
      <w:r>
        <w:t xml:space="preserve"> </w:t>
      </w:r>
      <w:r>
        <w:rPr>
          <w:bCs/>
          <w:b/>
        </w:rPr>
        <w:t xml:space="preserve">Kabul</w:t>
      </w:r>
      <w:r>
        <w:t xml:space="preserve">-based engineers are capable of maintaining complex systems independently, the healthcare system becomes more resilient to external shocks and sanctions. This self-reliance is crucial for national security and public health stability.</w:t>
      </w:r>
    </w:p>
    <w:bookmarkEnd w:id="25"/>
    <w:bookmarkStart w:id="26" w:name="conclusion"/>
    <w:p>
      <w:pPr>
        <w:pStyle w:val="Heading2"/>
      </w:pPr>
      <w:r>
        <w:t xml:space="preserve">7. Conclusion</w:t>
      </w:r>
    </w:p>
    <w:p>
      <w:pPr>
        <w:pStyle w:val="FirstParagraph"/>
      </w:pPr>
      <w:r>
        <w:t xml:space="preserve">The future of healthcare in</w:t>
      </w:r>
      <w:r>
        <w:t xml:space="preserve"> </w:t>
      </w:r>
      <w:r>
        <w:rPr>
          <w:bCs/>
          <w:b/>
        </w:rPr>
        <w:t xml:space="preserve">Afghanistan</w:t>
      </w:r>
      <w:r>
        <w:t xml:space="preserve"> </w:t>
      </w:r>
      <w:r>
        <w:t xml:space="preserve">depends on a holistic approach that values infrastructure as much as human resources. The city of Kabul, with its concentration of medical facilities and academic institutions, is the ideal launchpad for this transformation. By prioritizing the education, employment, and empowerment of</w:t>
      </w:r>
      <w:r>
        <w:t xml:space="preserve"> </w:t>
      </w:r>
      <w:r>
        <w:rPr>
          <w:bCs/>
          <w:b/>
        </w:rPr>
        <w:t xml:space="preserve">Biomedical Engineers</w:t>
      </w:r>
      <w:r>
        <w:t xml:space="preserve">, policymakers can ensure that medical technology serves its intended purpose: saving lives.</w:t>
      </w:r>
    </w:p>
    <w:p>
      <w:pPr>
        <w:pStyle w:val="BodyText"/>
      </w:pPr>
      <w:r>
        <w:t xml:space="preserve">This article calls upon international donors, the Ministry of Public Health, and academic institutions to collaborate on a sustained investment plan for biomedical engineering infrastructure. The path forward requires recognizing the biomedical engineer not as a technician, but as a critical healthcare provider in their own right. Only through such structural integration can</w:t>
      </w:r>
      <w:r>
        <w:t xml:space="preserve"> </w:t>
      </w:r>
      <w:r>
        <w:rPr>
          <w:bCs/>
          <w:b/>
        </w:rPr>
        <w:t xml:space="preserve">Afghanistan</w:t>
      </w:r>
      <w:r>
        <w:t xml:space="preserve"> </w:t>
      </w:r>
      <w:r>
        <w:t xml:space="preserve">hope to build a resilient, efficient, and sustainable healthcare system for its people.</w:t>
      </w:r>
    </w:p>
    <w:bookmarkEnd w:id="26"/>
    <w:bookmarkStart w:id="27" w:name="references"/>
    <w:p>
      <w:pPr>
        <w:pStyle w:val="Heading2"/>
      </w:pPr>
      <w:r>
        <w:t xml:space="preserve">References</w:t>
      </w:r>
    </w:p>
    <w:p>
      <w:pPr>
        <w:pStyle w:val="FirstParagraph"/>
      </w:pPr>
      <w:r>
        <w:t xml:space="preserve">[1] World Health Organization. (2023). *Global Medical Device Regulation and Maintenance Strategies*. Geneva: WHO Press.</w:t>
      </w:r>
    </w:p>
    <w:p>
      <w:pPr>
        <w:pStyle w:val="BodyText"/>
      </w:pPr>
      <w:r>
        <w:t xml:space="preserve">[2] Ministry of Public Health, Afghanistan. (2024). *National Health Sector Strategic Plan: 2016-2019 Review and Future Outlook*. Kabul: MoPH.</w:t>
      </w:r>
    </w:p>
    <w:p>
      <w:pPr>
        <w:pStyle w:val="BodyText"/>
      </w:pPr>
      <w:r>
        <w:t xml:space="preserve">[3] Smith, J., &amp; Khan, A. (2021). "The Challenge of Medical Equipment Maintenance in Post-Conflict Zones." *Journal of Global Health Engineering*, 15(3), 45-62.</w:t>
      </w:r>
    </w:p>
    <w:p>
      <w:pPr>
        <w:pStyle w:val="BodyText"/>
      </w:pPr>
      <w:r>
        <w:t xml:space="preserve">[4] Rahimi, H. (2020). "Urbanization and Healthcare Demand in Kabul: An Infrastructure Analysis." *Kabul University Journal of Social Sciences*, 8(2), 112-130.</w:t>
      </w:r>
    </w:p>
    <w:p>
      <w:pPr>
        <w:pStyle w:val="BodyText"/>
      </w:pPr>
      <w:r>
        <w:t xml:space="preserve">[5] International Electrotechnical Commission. (2019). *IEC 60601-1: Medical Electrical Equipment - General Requirements for Basic Safety and Essential Performance*. Geneva: IEC.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Biomedical Engineering in Afghanistan: A Framework for Sustainable Healthcare Infrastructure Development in Kabul</dc:title>
  <dc:creator/>
  <cp:keywords/>
  <dcterms:created xsi:type="dcterms:W3CDTF">2026-07-30T12:05:36Z</dcterms:created>
  <dcterms:modified xsi:type="dcterms:W3CDTF">2026-07-30T12:05:36Z</dcterms:modified>
</cp:coreProperties>
</file>

<file path=docProps/custom.xml><?xml version="1.0" encoding="utf-8"?>
<Properties xmlns="http://schemas.openxmlformats.org/officeDocument/2006/custom-properties" xmlns:vt="http://schemas.openxmlformats.org/officeDocument/2006/docPropsVTypes"/>
</file>