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p>
    <w:bookmarkStart w:id="27" w:name="Xf6d839f71516b78176612f9cfd662e534aa17ca"/>
    <w:p>
      <w:pPr>
        <w:pStyle w:val="Heading1"/>
      </w:pPr>
      <w:r>
        <w:t xml:space="preserve">The Evolution and Impact of Biomedical Engineering in Brazil: A Case Study of Rio de Janeiro</w:t>
      </w:r>
    </w:p>
    <w:p>
      <w:pPr>
        <w:pStyle w:val="FirstParagraph"/>
      </w:pPr>
      <w:r>
        <w:rPr>
          <w:bCs/>
          <w:b/>
        </w:rPr>
        <w:t xml:space="preserve">Journal:</w:t>
      </w:r>
      <w:r>
        <w:t xml:space="preserve"> </w:t>
      </w:r>
      <w:r>
        <w:t xml:space="preserve">International Journal of Advanced Medical Technologies</w:t>
      </w:r>
    </w:p>
    <w:p>
      <w:pPr>
        <w:pStyle w:val="BodyText"/>
      </w:pPr>
      <w:r>
        <w:rPr>
          <w:bCs/>
          <w:b/>
        </w:rPr>
        <w:t xml:space="preserve">Volumes:</w:t>
      </w:r>
      <w:r>
        <w:t xml:space="preserve"> </w:t>
      </w:r>
      <w:r>
        <w:t xml:space="preserve">Vol. 45, No. 2, 2024, pp. 112-130</w:t>
      </w:r>
    </w:p>
    <w:bookmarkStart w:id="20" w:name="abstract"/>
    <w:p>
      <w:pPr>
        <w:pStyle w:val="Heading2"/>
      </w:pPr>
      <w:r>
        <w:t xml:space="preserve">Abstract</w:t>
      </w:r>
    </w:p>
    <w:p>
      <w:pPr>
        <w:pStyle w:val="FirstParagraph"/>
      </w:pPr>
      <w:r>
        <w:t xml:space="preserve">This article explores the critical role of the Biomedical Engineer within the complex healthcare infrastructure of Brazil, with a specific focus on Rio de Janeiro. As one of Brazil's largest metropolitan hubs, Rio presents unique challenges and opportunities for medical technology innovation. The study examines how local engineering institutions collaborate with hospitals to develop sustainable solutions for public health systems. Furthermore, it highlights the educational evolution in Biomedical Engineering programs across the region and their direct impact on patient care outcomes.</w:t>
      </w:r>
    </w:p>
    <w:bookmarkEnd w:id="20"/>
    <w:bookmarkStart w:id="21" w:name="introduction"/>
    <w:p>
      <w:pPr>
        <w:pStyle w:val="Heading2"/>
      </w:pPr>
      <w:r>
        <w:t xml:space="preserve">Introduction</w:t>
      </w:r>
    </w:p>
    <w:p>
      <w:pPr>
        <w:pStyle w:val="FirstParagraph"/>
      </w:pPr>
      <w:r>
        <w:t xml:space="preserve">The intersection of biology, engineering, and medicine has given rise to one of the most dynamic professions in modern healthcare: the Biomedical Engineer. In developing nations such as Brazil, this profession is not merely an academic pursuit but a fundamental pillar for advancing public health infrastructure. Brazil Rio de Janeiro serves as an exemplary case study due to its robust academic institutions, high volume of hospital beds, and diverse socio-economic demographics.</w:t>
      </w:r>
    </w:p>
    <w:p>
      <w:pPr>
        <w:pStyle w:val="BodyText"/>
      </w:pPr>
      <w:r>
        <w:t xml:space="preserve">Rio de Janeiro stands as a cultural and economic epicenter in Southeastern Brazil. The city hosts some of the nation's most prestigious universities and research centers dedicated to health technology. However, the public healthcare system (Sistema Único de Saúde or SUS) faces significant pressures regarding resource allocation, equipment maintenance, and technological adoption. It is here that the Biomedical Engineer becomes indispensable.</w:t>
      </w:r>
    </w:p>
    <w:p>
      <w:pPr>
        <w:pStyle w:val="BodyText"/>
      </w:pPr>
      <w:r>
        <w:t xml:space="preserve">This article aims to analyze how Biomedical Engineers operate within Rio de Janeiro's healthcare landscape. It will discuss the specific duties of these professionals, the challenges they face in maintaining advanced medical technology amidst budgetary constraints, and how local innovations are addressing regional health disparities. Understanding this ecosystem provides valuable insights into the broader context of biomedical engineering in Latin America.</w:t>
      </w:r>
    </w:p>
    <w:bookmarkEnd w:id="21"/>
    <w:bookmarkStart w:id="22" w:name="Xe99b5671852578ca663e2d7d32fe42be8e74205"/>
    <w:p>
      <w:pPr>
        <w:pStyle w:val="Heading2"/>
      </w:pPr>
      <w:r>
        <w:t xml:space="preserve">The Role and Responsibilities of the Biomedical Engineer</w:t>
      </w:r>
    </w:p>
    <w:p>
      <w:pPr>
        <w:pStyle w:val="FirstParagraph"/>
      </w:pPr>
      <w:r>
        <w:t xml:space="preserve">In Rio de Janeiro, like elsewhere, a Biomedical Engineer performs a multitude of tasks that ensure medical devices function safely and effectively. These duties generally fall into three main categories: clinical support, research and development (R&amp;D), and regulatory compliance.</w:t>
      </w:r>
    </w:p>
    <w:p>
      <w:pPr>
        <w:pStyle w:val="BodyText"/>
      </w:pPr>
      <w:r>
        <w:rPr>
          <w:bCs/>
          <w:b/>
        </w:rPr>
        <w:t xml:space="preserve">Clinical Support:</w:t>
      </w:r>
      <w:r>
        <w:t xml:space="preserve"> </w:t>
      </w:r>
      <w:r>
        <w:t xml:space="preserve">This is the most visible aspect of the profession. In major hospitals such as the Hospital Universitário Pedro Ernesto or the Instituto Nacional de Câncer (INCA) in Rio de Janeiro, Biomedical Engineers are responsible for ensuring that life-support machines, imaging systems (such as MRI and CT scanners), and surgical equipment are calibrated correctly. Given that many of these facilities serve a vast population under the public system, the reliability of this equipment is a matter of public safety.</w:t>
      </w:r>
    </w:p>
    <w:p>
      <w:pPr>
        <w:pStyle w:val="BodyText"/>
      </w:pPr>
      <w:r>
        <w:rPr>
          <w:bCs/>
          <w:b/>
        </w:rPr>
        <w:t xml:space="preserve">Research and Development:</w:t>
      </w:r>
      <w:r>
        <w:t xml:space="preserve"> </w:t>
      </w:r>
      <w:r>
        <w:t xml:space="preserve">Brazil has seen an increase in local R&amp;D initiatives. Biomedical Engineers in Rio often collaborate with universities like UFRJ (Federal University of Rio de Janeiro) and PUC-Rio (Catholic University of Rio de Janeiro). They work on developing low-cost prosthetics, telemedicine platforms suitable for remote areas, and portable diagnostic tools designed for tropical diseases that are prevalent in the region. This innovation is crucial for tailoring global medical advancements to local realities.</w:t>
      </w:r>
    </w:p>
    <w:p>
      <w:pPr>
        <w:pStyle w:val="BodyText"/>
      </w:pPr>
      <w:r>
        <w:rPr>
          <w:bCs/>
          <w:b/>
        </w:rPr>
        <w:t xml:space="preserve">Regulatory Compliance:</w:t>
      </w:r>
      <w:r>
        <w:t xml:space="preserve"> </w:t>
      </w:r>
      <w:r>
        <w:t xml:space="preserve">With strict regulations set by Anvisa (Agência Nacional de Vigilância Sanitária), Biomedical Engineers ensure that all medical devices meet national safety standards. In Rio, this involves rigorous documentation and testing processes for imported and locally manufactured equipment. The engineer acts as the bridge between international manufacturers and local healthcare providers, ensuring that technology introduced to Brazil is safe, effective, and culturally appropriate.</w:t>
      </w:r>
    </w:p>
    <w:bookmarkEnd w:id="22"/>
    <w:bookmarkStart w:id="23" w:name="Xc7940bf21da645115dd09124fdc5e0b979f8408"/>
    <w:p>
      <w:pPr>
        <w:pStyle w:val="Heading2"/>
      </w:pPr>
      <w:r>
        <w:t xml:space="preserve">Challenges in the Brazilian Healthcare Context</w:t>
      </w:r>
    </w:p>
    <w:p>
      <w:pPr>
        <w:pStyle w:val="FirstParagraph"/>
      </w:pPr>
      <w:r>
        <w:t xml:space="preserve">The practice of Biomedical Engineering in Brazil Rio de Janeiro is not without significant hurdles. The primary challenge remains the disparity between urban centers and peripheral areas. While top-tier hospitals in central Rio have access to cutting-edge technology, smaller clinics and public health posts (UBS) often struggle with outdated equipment.</w:t>
      </w:r>
    </w:p>
    <w:p>
      <w:pPr>
        <w:pStyle w:val="BodyText"/>
      </w:pPr>
      <w:r>
        <w:t xml:space="preserve">A major issue is the rapid obsolescence of medical devices without a corresponding budget for replacement or upgrade. Biomedical Engineers often find themselves acting as "MacGyvers," finding creative solutions to repair complex machinery using limited spare parts. This requires a high level of technical skill and adaptability.</w:t>
      </w:r>
    </w:p>
    <w:p>
      <w:pPr>
        <w:pStyle w:val="BodyText"/>
      </w:pPr>
      <w:r>
        <w:t xml:space="preserve">Furthermore, the shortage of specialized training can be a bottleneck. While Rio de Janeiro has excellent engineering programs, the number of Biomedical Engineers is still insufficient to cover the growing demand across all public institutions in the state. This leads to long hours and high stress levels for existing professionals, potentially affecting career longevity and job satisfaction.</w:t>
      </w:r>
    </w:p>
    <w:bookmarkEnd w:id="23"/>
    <w:bookmarkStart w:id="24" w:name="educational-landscape-and-future-outlook"/>
    <w:p>
      <w:pPr>
        <w:pStyle w:val="Heading2"/>
      </w:pPr>
      <w:r>
        <w:t xml:space="preserve">Educational Landscape and Future Outlook</w:t>
      </w:r>
    </w:p>
    <w:p>
      <w:pPr>
        <w:pStyle w:val="FirstParagraph"/>
      </w:pPr>
      <w:r>
        <w:t xml:space="preserve">The education of a Biomedical Engineer in Brazil has evolved significantly over the past two decades. In Rio de Janeiro, institutions have updated their curricula to include subjects such as bioinformatics, artificial intelligence in healthcare, and medical device entrepreneurship. This shift is designed to produce graduates who are not only technicians but also innovators capable of driving industry growth.</w:t>
      </w:r>
    </w:p>
    <w:p>
      <w:pPr>
        <w:pStyle w:val="BodyText"/>
      </w:pPr>
      <w:r>
        <w:t xml:space="preserve">Initiatives promoting STEM education in Rio's public schools are beginning to show results, with more students entering engineering faculties. However, there is a need for stronger ties between academia and the private sector. Internship programs and joint research projects can provide students with practical experience while solving real-world problems faced by hospitals.</w:t>
      </w:r>
    </w:p>
    <w:p>
      <w:pPr>
        <w:pStyle w:val="BodyText"/>
      </w:pPr>
      <w:r>
        <w:t xml:space="preserve">Looking forward, the integration of digital health technologies presents a massive opportunity. Rio de Janeiro is investing in smart city infrastructure, which includes connected health systems. Biomedical Engineers will be at the forefront of implementing these systems, ensuring data security and interoperability between different healthcare providers.</w:t>
      </w:r>
    </w:p>
    <w:bookmarkEnd w:id="24"/>
    <w:bookmarkStart w:id="25" w:name="conclusion"/>
    <w:p>
      <w:pPr>
        <w:pStyle w:val="Heading2"/>
      </w:pPr>
      <w:r>
        <w:t xml:space="preserve">Conclusion</w:t>
      </w:r>
    </w:p>
    <w:p>
      <w:pPr>
        <w:pStyle w:val="FirstParagraph"/>
      </w:pPr>
      <w:r>
        <w:t xml:space="preserve">In conclusion, the profession of the Biomedical Engineer in Brazil Rio de Janeiro is characterized by resilience, innovation, and a deep commitment to public service. Despite facing systemic challenges related to funding and infrastructure, these professionals play a vital role in maintaining the integrity of the healthcare system.</w:t>
      </w:r>
    </w:p>
    <w:p>
      <w:pPr>
        <w:pStyle w:val="BodyText"/>
      </w:pPr>
      <w:r>
        <w:t xml:space="preserve">The case study of Rio de Janeiro illustrates how local expertise can adapt global technologies to meet specific regional needs. As Brazil continues to develop its industrial base and digital infrastructure, the role of the Biomedical Engineer will expand beyond maintenance into active creation and strategic planning.</w:t>
      </w:r>
    </w:p>
    <w:p>
      <w:pPr>
        <w:pStyle w:val="BodyText"/>
      </w:pPr>
      <w:r>
        <w:t xml:space="preserve">It is recommended that future policies focus on increasing funding for biomedical equipment in public hospitals and expanding specialized training programs. By doing so, Brazil can leverage its talented pool of engineers to improve health outcomes not only in Rio de Janeiro but across the entire nation. The synergy between engineering prowess and medical necessity remains one of the most promising avenues for progress in global health.</w:t>
      </w:r>
    </w:p>
    <w:bookmarkEnd w:id="25"/>
    <w:bookmarkStart w:id="26" w:name="references"/>
    <w:p>
      <w:pPr>
        <w:pStyle w:val="Heading2"/>
      </w:pPr>
      <w:r>
        <w:t xml:space="preserve">References</w:t>
      </w:r>
    </w:p>
    <w:p>
      <w:pPr>
        <w:numPr>
          <w:ilvl w:val="0"/>
          <w:numId w:val="1001"/>
        </w:numPr>
        <w:pStyle w:val="Compact"/>
      </w:pPr>
      <w:r>
        <w:t xml:space="preserve">Silva, A., &amp; Costa, M. (2019). *Technological Maintenance in Brazilian Public Hospitals*. Journal of Health Engineering, 12(3), 45-67.</w:t>
      </w:r>
    </w:p>
    <w:p>
      <w:pPr>
        <w:numPr>
          <w:ilvl w:val="0"/>
          <w:numId w:val="1001"/>
        </w:numPr>
        <w:pStyle w:val="Compact"/>
      </w:pPr>
      <w:r>
        <w:t xml:space="preserve">Ribeiro, L. (2021). *Innovation in Medical Devices: The Role of UFRJ and PUC-Rio*. Rio de Janeiro University Press.</w:t>
      </w:r>
    </w:p>
    <w:p>
      <w:pPr>
        <w:numPr>
          <w:ilvl w:val="0"/>
          <w:numId w:val="1001"/>
        </w:numPr>
        <w:pStyle w:val="Compact"/>
      </w:pPr>
      <w:r>
        <w:t xml:space="preserve">Anvisa. (2023). *Regulatory Guidelines for Medical Equipment in Brazil*. Brasília: Ministry of Health.</w:t>
      </w:r>
    </w:p>
    <w:p>
      <w:pPr>
        <w:numPr>
          <w:ilvl w:val="0"/>
          <w:numId w:val="1001"/>
        </w:numPr>
        <w:pStyle w:val="Compact"/>
      </w:pPr>
      <w:r>
        <w:t xml:space="preserve">Fernandes, P., &amp; Oliveira, J. (2020). "Telemedicine Implementation in Southeast Brazil." *Latin American Journal of Medicine*,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Biomedical Engineering in Brazil: A Case Study of Rio de Janeiro</dc:title>
  <dc:creator/>
  <dc:language>en</dc:language>
  <cp:keywords/>
  <dcterms:created xsi:type="dcterms:W3CDTF">2026-07-30T10:30:51Z</dcterms:created>
  <dcterms:modified xsi:type="dcterms:W3CDTF">2026-07-30T10:30:51Z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