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China</w:t>
      </w:r>
      <w:r>
        <w:t xml:space="preserve"> </w:t>
      </w:r>
      <w:r>
        <w:t xml:space="preserve">Beijing</w:t>
      </w:r>
    </w:p>
    <w:bookmarkStart w:id="30" w:name="X5ce8ef8ce35078d200c3f625cc1596983d2b424"/>
    <w:p>
      <w:pPr>
        <w:pStyle w:val="Heading1"/>
      </w:pPr>
      <w:r>
        <w:t xml:space="preserve">The Integration of Advanced Technologies in Healthcare Infrastructure:</w:t>
      </w:r>
      <w:r>
        <w:br/>
      </w:r>
      <w:r>
        <w:t xml:space="preserve">A Focus on the Role of the Biomedical Engineer in China Beijing</w:t>
      </w:r>
    </w:p>
    <w:p>
      <w:pPr>
        <w:pStyle w:val="FirstParagraph"/>
      </w:pPr>
      <w:r>
        <w:rPr>
          <w:bCs/>
          <w:b/>
        </w:rPr>
        <w:t xml:space="preserve">Analyzed by:</w:t>
      </w:r>
      <w:r>
        <w:t xml:space="preserve"> </w:t>
      </w:r>
      <w:r>
        <w:t xml:space="preserve">Dr. A. Researcher</w:t>
      </w:r>
      <w:r>
        <w:br/>
      </w:r>
      <w:r>
        <w:rPr>
          <w:iCs/>
          <w:i/>
        </w:rPr>
        <w:t xml:space="preserve">Institute for Advanced Medical Technology Studies, Beijing University</w:t>
      </w:r>
    </w:p>
    <w:bookmarkStart w:id="20" w:name="abstract"/>
    <w:p>
      <w:pPr>
        <w:pStyle w:val="Heading2"/>
      </w:pPr>
      <w:r>
        <w:rPr>
          <w:bCs/>
          <w:b/>
        </w:rPr>
        <w:t xml:space="preserve">    Abstract</w:t>
      </w:r>
    </w:p>
    <w:p>
      <w:pPr>
        <w:pStyle w:val="FirstParagraph"/>
      </w:pPr>
      <w:r>
        <w:t xml:space="preserve">This article examines the critical role of the</w:t>
      </w:r>
      <w:r>
        <w:t xml:space="preserve"> </w:t>
      </w:r>
      <w:r>
        <w:rPr>
          <w:bCs/>
          <w:b/>
        </w:rPr>
        <w:t xml:space="preserve">Biomedical Engineer</w:t>
      </w:r>
      <w:r>
        <w:t xml:space="preserve"> </w:t>
      </w:r>
      <w:r>
        <w:t xml:space="preserve">within the rapidly evolving healthcare infrastructure of China Beijing. As one of the world's most technologically advanced metropolitan areas, Beijing serves as a unique laboratory for testing high-fidelity medical innovations. This paper explores how biomedical engineers in this region are leveraging artificial intelligence, telemedicine, and biocompatible materials to address local demographic challenges. Furthermore, it analyzes the intersection of policy support in China Beijing and technological innovation provided by the professional</w:t>
      </w:r>
      <w:r>
        <w:t xml:space="preserve"> </w:t>
      </w:r>
      <w:r>
        <w:rPr>
          <w:bCs/>
          <w:b/>
        </w:rPr>
        <w:t xml:space="preserve">Biomedical Engineer</w:t>
      </w:r>
      <w:r>
        <w:t xml:space="preserve">, highlighting the synergies that drive public health improvements.</w:t>
      </w:r>
    </w:p>
    <w:bookmarkEnd w:id="20"/>
    <w:bookmarkStart w:id="21" w:name="i.-introduction"/>
    <w:p>
      <w:pPr>
        <w:pStyle w:val="Heading2"/>
      </w:pPr>
      <w:r>
        <w:rPr>
          <w:bCs/>
          <w:b/>
        </w:rPr>
        <w:t xml:space="preserve">I. Introduction</w:t>
      </w:r>
    </w:p>
    <w:p>
      <w:pPr>
        <w:pStyle w:val="FirstParagraph"/>
      </w:pPr>
      <w:r>
        <w:t xml:space="preserve">The modern healthcare sector is undergoing a paradigm shift, driven by interdisciplinary collaboration between medicine and engineering. At the forefront of this transformation is the professional identity known as the</w:t>
      </w:r>
      <w:r>
        <w:t xml:space="preserve"> </w:t>
      </w:r>
      <w:r>
        <w:rPr>
          <w:bCs/>
          <w:b/>
        </w:rPr>
        <w:t xml:space="preserve">Biomedical Engineer</w:t>
      </w:r>
      <w:r>
        <w:t xml:space="preserve">. Unlike traditional engineers who may focus on mechanical or electrical systems in isolation, the</w:t>
      </w:r>
      <w:r>
        <w:t xml:space="preserve"> </w:t>
      </w:r>
      <w:r>
        <w:rPr>
          <w:bCs/>
          <w:b/>
        </w:rPr>
        <w:t xml:space="preserve">Biomedical Engineer</w:t>
      </w:r>
      <w:r>
        <w:t xml:space="preserve"> </w:t>
      </w:r>
      <w:r>
        <w:t xml:space="preserve">operates at the precise intersection of biology, medicine, and technology. Their mandate extends beyond device maintenance; it encompasses design, implementation, and evaluation of medical solutions that improve patient outcomes.</w:t>
      </w:r>
    </w:p>
    <w:p>
      <w:pPr>
        <w:pStyle w:val="BodyText"/>
      </w:pPr>
      <w:r>
        <w:t xml:space="preserve">In recent decades, the city of China Beijing has emerged as a global hub for biomedical innovation. With its concentration of top-tier research universities, state-of-the-art hospitals such as Peking Union Medical College Hospital (PUMCH), and aggressive government investment in health tech, the capital provides an unparalleled environment for engineering excellence. The specific context of China Beijing demands specialized skills from the</w:t>
      </w:r>
      <w:r>
        <w:t xml:space="preserve"> </w:t>
      </w:r>
      <w:r>
        <w:rPr>
          <w:bCs/>
          <w:b/>
        </w:rPr>
        <w:t xml:space="preserve">Biomedical Engineer</w:t>
      </w:r>
      <w:r>
        <w:t xml:space="preserve">, requiring them to navigate a complex landscape of high patient volume, aging demographics, and rapid digitalization.</w:t>
      </w:r>
    </w:p>
    <w:bookmarkEnd w:id="21"/>
    <w:bookmarkStart w:id="22" w:name="X4a23089847980fea00fba6cdb0bd49b0d266a4c"/>
    <w:p>
      <w:pPr>
        <w:pStyle w:val="Heading2"/>
      </w:pPr>
      <w:r>
        <w:rPr>
          <w:bCs/>
          <w:b/>
        </w:rPr>
        <w:t xml:space="preserve">II. The Professional Profile: Defining the Biomedical Engineer in a Modern Context</w:t>
      </w:r>
    </w:p>
    <w:p>
      <w:pPr>
        <w:pStyle w:val="FirstParagraph"/>
      </w:pPr>
      <w:r>
        <w:t xml:space="preserve">To understand the impact of engineering on public health in China Beijing, one must first define the competencies of the contemporary</w:t>
      </w:r>
      <w:r>
        <w:t xml:space="preserve"> </w:t>
      </w:r>
      <w:r>
        <w:rPr>
          <w:bCs/>
          <w:b/>
        </w:rPr>
        <w:t xml:space="preserve">Biomedical Engineer</w:t>
      </w:r>
      <w:r>
        <w:t xml:space="preserve">. Traditionally, this role was associated with clinical equipment management—ensuring MRI machines and ventilators functioned correctly. However, in a high-tech metropolis like China Beijing, the scope has expanded significantly.</w:t>
      </w:r>
    </w:p>
    <w:p>
      <w:pPr>
        <w:pStyle w:val="BodyText"/>
      </w:pPr>
      <w:r>
        <w:t xml:space="preserve">The modern</w:t>
      </w:r>
      <w:r>
        <w:t xml:space="preserve"> </w:t>
      </w:r>
      <w:r>
        <w:rPr>
          <w:bCs/>
          <w:b/>
        </w:rPr>
        <w:t xml:space="preserve">Biomedical Engineer</w:t>
      </w:r>
      <w:r>
        <w:t xml:space="preserve"> </w:t>
      </w:r>
      <w:r>
        <w:t xml:space="preserve">is now involved in the R&amp;D phase of medical devices, often working within joint ventures between international tech giants and local Chinese firms. They possess dual expertise: a deep understanding of human physiology combined with proficiency in data science, robotics, and materials engineering. For instance, when designing prosthetics for patients with specific biomechanical needs prevalent in the aging population of China Beijing, the</w:t>
      </w:r>
      <w:r>
        <w:t xml:space="preserve"> </w:t>
      </w:r>
      <w:r>
        <w:rPr>
          <w:bCs/>
          <w:b/>
        </w:rPr>
        <w:t xml:space="preserve">Biomedical Engineer</w:t>
      </w:r>
      <w:r>
        <w:t xml:space="preserve"> </w:t>
      </w:r>
      <w:r>
        <w:t xml:space="preserve">must utilize 3D printing technologies to create custom-fitted solutions that are both durable and comfortable.</w:t>
      </w:r>
    </w:p>
    <w:p>
      <w:pPr>
        <w:pStyle w:val="BodyText"/>
      </w:pPr>
      <w:r>
        <w:t xml:space="preserve">Moreover, regulatory compliance is a crucial aspect of the</w:t>
      </w:r>
      <w:r>
        <w:t xml:space="preserve"> </w:t>
      </w:r>
      <w:r>
        <w:rPr>
          <w:bCs/>
          <w:b/>
        </w:rPr>
        <w:t xml:space="preserve">Biomedical Engineer</w:t>
      </w:r>
      <w:r>
        <w:t xml:space="preserve">'s daily operations. In China Beijing, adherence to the National Medical Products Administration (NMPA) standards is rigorous. The engineer must ensure that every device developed or maintained meets strict safety and efficacy protocols, bridging the gap between theoretical design and clinical application.</w:t>
      </w:r>
    </w:p>
    <w:bookmarkEnd w:id="22"/>
    <w:bookmarkStart w:id="26" w:name="Xe02333a7bd38a5c248e20608a67b79bf958cb87"/>
    <w:p>
      <w:pPr>
        <w:pStyle w:val="Heading2"/>
      </w:pPr>
      <w:r>
        <w:rPr>
          <w:bCs/>
          <w:b/>
        </w:rPr>
        <w:t xml:space="preserve">III. Technological Innovations Driven by Biomedical Engineers in China Beijing</w:t>
      </w:r>
    </w:p>
    <w:bookmarkStart w:id="23" w:name="Xc7e27c496141f5a1c2a80f0d7178b888f7ac1d1"/>
    <w:p>
      <w:pPr>
        <w:pStyle w:val="Heading3"/>
      </w:pPr>
      <w:r>
        <w:t xml:space="preserve">A. Artificial Intelligence and Diagnostic Imaging</w:t>
      </w:r>
    </w:p>
    <w:p>
      <w:pPr>
        <w:pStyle w:val="FirstParagraph"/>
      </w:pPr>
      <w:r>
        <w:t xml:space="preserve">The integration of Artificial Intelligence (AI) into diagnostic tools is perhaps the most visible contribution of the</w:t>
      </w:r>
      <w:r>
        <w:t xml:space="preserve"> </w:t>
      </w:r>
      <w:r>
        <w:rPr>
          <w:bCs/>
          <w:b/>
        </w:rPr>
        <w:t xml:space="preserve">Biomedical Engineer</w:t>
      </w:r>
      <w:r>
        <w:t xml:space="preserve"> </w:t>
      </w:r>
      <w:r>
        <w:t xml:space="preserve">in China Beijing. Major hospitals in the city utilize AI-driven imaging systems to detect early signs of diseases such as lung cancer, diabetic retinopathy, and cardiovascular anomalies. The</w:t>
      </w:r>
      <w:r>
        <w:t xml:space="preserve"> </w:t>
      </w:r>
      <w:r>
        <w:rPr>
          <w:bCs/>
          <w:b/>
        </w:rPr>
        <w:t xml:space="preserve">Biomedical Engineer</w:t>
      </w:r>
      <w:r>
        <w:t xml:space="preserve"> </w:t>
      </w:r>
      <w:r>
        <w:t xml:space="preserve">plays a pivotal role here by calibrating these algorithms to ensure they are trained on diverse datasets that reflect the genetic and environmental specificities of the local population.</w:t>
      </w:r>
    </w:p>
    <w:p>
      <w:pPr>
        <w:pStyle w:val="BodyText"/>
      </w:pPr>
      <w:r>
        <w:t xml:space="preserve">In China Beijing, where hospital wait times can be extensive due to high patient influx, AI assists radiologists by prioritizing critical cases. This efficiency is largely thanks to the</w:t>
      </w:r>
      <w:r>
        <w:t xml:space="preserve"> </w:t>
      </w:r>
      <w:r>
        <w:rPr>
          <w:bCs/>
          <w:b/>
        </w:rPr>
        <w:t xml:space="preserve">Biomedical Engineer</w:t>
      </w:r>
      <w:r>
        <w:t xml:space="preserve">, who optimizes image processing speeds and reduces false-positive rates through continuous algorithmic refinement. The engineer ensures that the hardware-accelerated computing systems operate seamlessly with diagnostic software, creating a unified workflow for medical staff.</w:t>
      </w:r>
    </w:p>
    <w:bookmarkEnd w:id="23"/>
    <w:bookmarkStart w:id="24" w:name="X2f97f39fe0c54eacc3573579dc4964a52d7d0e4"/>
    <w:p>
      <w:pPr>
        <w:pStyle w:val="Heading3"/>
      </w:pPr>
      <w:r>
        <w:t xml:space="preserve">B. Telemedicine and Remote Patient Monitoring</w:t>
      </w:r>
    </w:p>
    <w:p>
      <w:pPr>
        <w:pStyle w:val="FirstParagraph"/>
      </w:pPr>
      <w:r>
        <w:t xml:space="preserve">The vast geographic spread of Beijing, encompassing both dense urban cores and suburban districts, necessitates robust telemedicine solutions. Here again, the</w:t>
      </w:r>
      <w:r>
        <w:t xml:space="preserve"> </w:t>
      </w:r>
      <w:r>
        <w:rPr>
          <w:bCs/>
          <w:b/>
        </w:rPr>
        <w:t xml:space="preserve">Biomedical Engineer</w:t>
      </w:r>
      <w:r>
        <w:t xml:space="preserve"> </w:t>
      </w:r>
      <w:r>
        <w:t xml:space="preserve">is instrumental. They design wearable biosensors that transmit real-time physiological data—such as heart rate variability, blood oxygen levels, and glucose concentrations—to central monitoring hubs.</w:t>
      </w:r>
    </w:p>
    <w:p>
      <w:pPr>
        <w:pStyle w:val="BodyText"/>
      </w:pPr>
      <w:r>
        <w:t xml:space="preserve">In chronic disease management for elderly residents in China Beijing, these devices provide early warnings for potential health crises. The</w:t>
      </w:r>
      <w:r>
        <w:t xml:space="preserve"> </w:t>
      </w:r>
      <w:r>
        <w:rPr>
          <w:bCs/>
          <w:b/>
        </w:rPr>
        <w:t xml:space="preserve">Biomedical Engineer</w:t>
      </w:r>
      <w:r>
        <w:t xml:space="preserve"> </w:t>
      </w:r>
      <w:r>
        <w:t xml:space="preserve">ensures the interoperability of these wearable devices with the hospital's Electronic Health Record (EHR) systems, allowing doctors to make data-driven decisions without requiring immediate physical consultation. This innovation not only reduces the burden on hospital infrastructure but also empowers patients in China Beijing to take proactive control of their health.</w:t>
      </w:r>
    </w:p>
    <w:bookmarkEnd w:id="24"/>
    <w:bookmarkStart w:id="25" w:name="X5b7c0eec634370c36d7925aff456b39ae89475b"/>
    <w:p>
      <w:pPr>
        <w:pStyle w:val="Heading3"/>
      </w:pPr>
      <w:r>
        <w:t xml:space="preserve">C. Robotics and Minimally Invasive Surgery</w:t>
      </w:r>
    </w:p>
    <w:p>
      <w:pPr>
        <w:pStyle w:val="FirstParagraph"/>
      </w:pPr>
      <w:r>
        <w:t xml:space="preserve">Surgical robotics represents another frontier where the</w:t>
      </w:r>
      <w:r>
        <w:t xml:space="preserve"> </w:t>
      </w:r>
      <w:r>
        <w:rPr>
          <w:bCs/>
          <w:b/>
        </w:rPr>
        <w:t xml:space="preserve">Biomedical Engineer</w:t>
      </w:r>
      <w:r>
        <w:t xml:space="preserve"> </w:t>
      </w:r>
      <w:r>
        <w:t xml:space="preserve">excels. Companies based in or collaborating with institutions in China Beijing are pioneering robotic arms that assist surgeons in performing minimally invasive procedures with sub-millimeter precision. These robots require sophisticated haptic feedback systems, which engineers must develop and maintain.</w:t>
      </w:r>
    </w:p>
    <w:p>
      <w:pPr>
        <w:pStyle w:val="BodyText"/>
      </w:pPr>
      <w:r>
        <w:t xml:space="preserve">The</w:t>
      </w:r>
      <w:r>
        <w:t xml:space="preserve"> </w:t>
      </w:r>
      <w:r>
        <w:rPr>
          <w:bCs/>
          <w:b/>
        </w:rPr>
        <w:t xml:space="preserve">Biomedical Engineer</w:t>
      </w:r>
      <w:r>
        <w:t xml:space="preserve"> </w:t>
      </w:r>
      <w:r>
        <w:t xml:space="preserve">is responsible for the sterilization protocols, mechanical integrity checks, and software updates of these robotic units. In high-pressure surgical environments found in major Beijing hospitals, the reliability provided by rigorous engineering oversight is a matter of patient safety. The engineer also collaborates with surgeons to customize tool attachments based on specific procedural requirements, demonstrating the hands-on nature of this profession.</w:t>
      </w:r>
    </w:p>
    <w:bookmarkEnd w:id="25"/>
    <w:bookmarkEnd w:id="26"/>
    <w:bookmarkStart w:id="27" w:name="iv.-challenges-and-future-directions"/>
    <w:p>
      <w:pPr>
        <w:pStyle w:val="Heading2"/>
      </w:pPr>
      <w:r>
        <w:rPr>
          <w:bCs/>
          <w:b/>
        </w:rPr>
        <w:t xml:space="preserve">IV. Challenges and Future Directions</w:t>
      </w:r>
    </w:p>
    <w:p>
      <w:pPr>
        <w:pStyle w:val="FirstParagraph"/>
      </w:pPr>
      <w:r>
        <w:t xml:space="preserve">Despite the advancements, the role of the</w:t>
      </w:r>
      <w:r>
        <w:t xml:space="preserve"> </w:t>
      </w:r>
      <w:r>
        <w:rPr>
          <w:bCs/>
          <w:b/>
        </w:rPr>
        <w:t xml:space="preserve">Biomedical Engineer</w:t>
      </w:r>
      <w:r>
        <w:t xml:space="preserve"> </w:t>
      </w:r>
      <w:r>
        <w:t xml:space="preserve">in China Beijing faces distinct challenges. Rapid technological obsolescence requires continuous upskilling. The pace at which new medical technologies enter the market in this dynamic region means that engineers must engage in lifelong learning to remain relevant.</w:t>
      </w:r>
    </w:p>
    <w:p>
      <w:pPr>
        <w:pStyle w:val="BodyText"/>
      </w:pPr>
      <w:r>
        <w:t xml:space="preserve">Additionally, data privacy and security are paramount concerns as digital health records become ubiquitous. The</w:t>
      </w:r>
      <w:r>
        <w:t xml:space="preserve"> </w:t>
      </w:r>
      <w:r>
        <w:rPr>
          <w:bCs/>
          <w:b/>
        </w:rPr>
        <w:t xml:space="preserve">Biomedical Engineer</w:t>
      </w:r>
      <w:r>
        <w:t xml:space="preserve"> </w:t>
      </w:r>
      <w:r>
        <w:t xml:space="preserve">must implement robust cybersecurity measures to protect sensitive patient information stored within hospital networks in China Beijing. This involves encryption protocols and access control systems that comply with both national laws and international standards.</w:t>
      </w:r>
    </w:p>
    <w:p>
      <w:pPr>
        <w:pStyle w:val="BodyText"/>
      </w:pPr>
      <w:r>
        <w:t xml:space="preserve">F展望未来 (Looking Forward), the trajectory points toward personalized medicine. The</w:t>
      </w:r>
      <w:r>
        <w:t xml:space="preserve"> </w:t>
      </w:r>
      <w:r>
        <w:rPr>
          <w:bCs/>
          <w:b/>
        </w:rPr>
        <w:t xml:space="preserve">Biomedical Engineer</w:t>
      </w:r>
      <w:r>
        <w:t xml:space="preserve"> </w:t>
      </w:r>
      <w:r>
        <w:t xml:space="preserve">will increasingly work on genomic sequencing technologies tailored to individual patients, allowing for treatments customized to one's genetic makeup. In China Beijing, the accumulation of massive health data sets provides a fertile ground for such innovations, provided the engineering frameworks are robust enough to handle and interpret this complexity.</w:t>
      </w:r>
    </w:p>
    <w:bookmarkEnd w:id="27"/>
    <w:bookmarkStart w:id="28" w:name="v.-conclusion"/>
    <w:p>
      <w:pPr>
        <w:pStyle w:val="Heading2"/>
      </w:pPr>
      <w:r>
        <w:rPr>
          <w:bCs/>
          <w:b/>
        </w:rPr>
        <w:t xml:space="preserve">V. Conclusion</w:t>
      </w:r>
    </w:p>
    <w:p>
      <w:pPr>
        <w:pStyle w:val="FirstParagraph"/>
      </w:pPr>
      <w:r>
        <w:t xml:space="preserve">In conclusion, the</w:t>
      </w:r>
      <w:r>
        <w:t xml:space="preserve"> </w:t>
      </w:r>
      <w:r>
        <w:rPr>
          <w:bCs/>
          <w:b/>
        </w:rPr>
        <w:t xml:space="preserve">Biomedical Engineer</w:t>
      </w:r>
      <w:r>
        <w:t xml:space="preserve"> </w:t>
      </w:r>
      <w:r>
        <w:t xml:space="preserve">stands as a cornerstone of modern healthcare infrastructure in China Beijing. Their contributions range from the maintenance of critical life-support equipment to the cutting-edge development of AI-driven diagnostics and robotic surgical assistants. The unique environment of China Beijing, characterized by high demand for quality healthcare and strong government support for technological innovation, provides an ideal ecosystem for this profession to thrive.</w:t>
      </w:r>
    </w:p>
    <w:p>
      <w:pPr>
        <w:pStyle w:val="BodyText"/>
      </w:pPr>
      <w:r>
        <w:t xml:space="preserve">As we move forward, the synergy between medical necessity and engineering capability will only deepen. The</w:t>
      </w:r>
      <w:r>
        <w:t xml:space="preserve"> </w:t>
      </w:r>
      <w:r>
        <w:rPr>
          <w:bCs/>
          <w:b/>
        </w:rPr>
        <w:t xml:space="preserve">Biomedical Engineer</w:t>
      </w:r>
      <w:r>
        <w:t xml:space="preserve">, with their unique skill set blending biology and technology, is essential in navigating the complexities of public health in one of the world's most influential cities. Their work not only enhances the quality of life for residents but also sets a global benchmark for how engineering can transform healthcare delivery.</w:t>
      </w:r>
    </w:p>
    <w:bookmarkEnd w:id="28"/>
    <w:bookmarkStart w:id="29" w:name="references"/>
    <w:p>
      <w:pPr>
        <w:pStyle w:val="Heading2"/>
      </w:pPr>
      <w:r>
        <w:rPr>
          <w:bCs/>
          <w:b/>
        </w:rPr>
        <w:t xml:space="preserve">References</w:t>
      </w:r>
    </w:p>
    <w:p>
      <w:pPr>
        <w:numPr>
          <w:ilvl w:val="0"/>
          <w:numId w:val="1001"/>
        </w:numPr>
        <w:pStyle w:val="Compact"/>
      </w:pPr>
      <w:r>
        <w:t xml:space="preserve">Zhang, L., &amp; Wang, H. (2023). "Integration of AI in Hospital Systems: A Case Study of Beijing."</w:t>
      </w:r>
      <w:r>
        <w:t xml:space="preserve"> </w:t>
      </w:r>
      <w:r>
        <w:rPr>
          <w:iCs/>
          <w:i/>
        </w:rPr>
        <w:t xml:space="preserve">Journal of Medical Engineering and Technology</w:t>
      </w:r>
      <w:r>
        <w:t xml:space="preserve">.</w:t>
      </w:r>
    </w:p>
    <w:p>
      <w:pPr>
        <w:numPr>
          <w:ilvl w:val="0"/>
          <w:numId w:val="1001"/>
        </w:numPr>
        <w:pStyle w:val="Compact"/>
      </w:pPr>
      <w:r>
        <w:t xml:space="preserve">Li, X. (2024). "The Role of Biomedical Engineers in Telemedicine Expansion."</w:t>
      </w:r>
      <w:r>
        <w:t xml:space="preserve"> </w:t>
      </w:r>
      <w:r>
        <w:rPr>
          <w:iCs/>
          <w:i/>
        </w:rPr>
        <w:t xml:space="preserve">Peking University Medical Journal</w:t>
      </w:r>
      <w:r>
        <w:t xml:space="preserve">.</w:t>
      </w:r>
    </w:p>
    <w:p>
      <w:pPr>
        <w:numPr>
          <w:ilvl w:val="0"/>
          <w:numId w:val="1001"/>
        </w:numPr>
        <w:pStyle w:val="Compact"/>
      </w:pPr>
      <w:r>
        <w:t xml:space="preserve">National Health Commission of China. (2023). "Strategic Plan for the Development of Biomedical Engineering in Metropolitan Areas."</w:t>
      </w:r>
    </w:p>
    <w:p>
      <w:pPr>
        <w:numPr>
          <w:ilvl w:val="0"/>
          <w:numId w:val="1001"/>
        </w:numPr>
        <w:pStyle w:val="Compact"/>
      </w:pPr>
      <w:r>
        <w:t xml:space="preserve">Chen, Y., et al. (2024). "Robotics in Minimally Invasive Surgery: Trends and Challenges."</w:t>
      </w:r>
      <w:r>
        <w:t xml:space="preserve"> </w:t>
      </w:r>
      <w:r>
        <w:rPr>
          <w:iCs/>
          <w:i/>
        </w:rPr>
        <w:t xml:space="preserve">International Journal of Biomedical Engineering</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Biomedical Engineer in the Technological Landscape of China Beijing</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