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Advancing</w:t>
      </w:r>
      <w:r>
        <w:t xml:space="preserve"> </w:t>
      </w:r>
      <w:r>
        <w:t xml:space="preserve">Healthcare</w:t>
      </w:r>
      <w:r>
        <w:t xml:space="preserve"> </w:t>
      </w:r>
      <w:r>
        <w:t xml:space="preserve">Infrastructure</w:t>
      </w:r>
      <w:r>
        <w:t xml:space="preserve"> </w:t>
      </w:r>
      <w:r>
        <w:t xml:space="preserve">in</w:t>
      </w:r>
      <w:r>
        <w:t xml:space="preserve"> </w:t>
      </w:r>
      <w:r>
        <w:t xml:space="preserve">Alexandria,</w:t>
      </w:r>
      <w:r>
        <w:t xml:space="preserve"> </w:t>
      </w:r>
      <w:r>
        <w:t xml:space="preserve">Egypt</w:t>
      </w:r>
    </w:p>
    <w:bookmarkStart w:id="35" w:name="Xfe9e20fc3421a0957ea8e76b948b789f60a4a8a"/>
    <w:p>
      <w:pPr>
        <w:pStyle w:val="Heading1"/>
      </w:pPr>
      <w:r>
        <w:t xml:space="preserve">The Role of the Biomedical Engineer in Advancing Healthcare Infrastructure in Alexandria, Egypt</w:t>
      </w:r>
    </w:p>
    <w:p>
      <w:pPr>
        <w:pStyle w:val="FirstParagraph"/>
      </w:pPr>
      <w:r>
        <w:rPr>
          <w:bCs/>
          <w:b/>
        </w:rPr>
        <w:t xml:space="preserve">Ahmed M. Hassan, Ph.D.</w:t>
      </w:r>
      <w:r>
        <w:br/>
      </w:r>
      <w:r>
        <w:t xml:space="preserve">Department of Biomedical Engineering, Alexandria University</w:t>
      </w:r>
      <w:r>
        <w:br/>
      </w:r>
      <w:r>
        <w:t xml:space="preserve">Alexandria, Egypt</w:t>
      </w:r>
    </w:p>
    <w:p>
      <w:pPr>
        <w:pStyle w:val="BodyText"/>
      </w:pPr>
      <w:r>
        <w:t xml:space="preserve">Email: a.hassan@alexu.edu.eg</w:t>
      </w:r>
    </w:p>
    <w:bookmarkStart w:id="20" w:name="abstract"/>
    <w:p>
      <w:pPr>
        <w:pStyle w:val="Heading3"/>
      </w:pPr>
      <w:r>
        <w:t xml:space="preserve">Abstract</w:t>
      </w:r>
    </w:p>
    <w:p>
      <w:pPr>
        <w:pStyle w:val="FirstParagraph"/>
      </w:pPr>
      <w:r>
        <w:t xml:space="preserve">As the medical technology landscape evolves rapidly, the intersection of engineering precision and clinical application has become critical for public health systems. This article examines the pivotal role of the</w:t>
      </w:r>
      <w:r>
        <w:t xml:space="preserve"> </w:t>
      </w:r>
      <w:r>
        <w:rPr>
          <w:bCs/>
          <w:b/>
        </w:rPr>
        <w:t xml:space="preserve">Biomedical Engineer</w:t>
      </w:r>
      <w:r>
        <w:t xml:space="preserve"> </w:t>
      </w:r>
      <w:r>
        <w:t xml:space="preserve">within the specific socio-economic and healthcare context of</w:t>
      </w:r>
      <w:r>
        <w:t xml:space="preserve"> </w:t>
      </w:r>
      <w:r>
        <w:rPr>
          <w:bCs/>
          <w:b/>
        </w:rPr>
        <w:t xml:space="preserve">Egypt Alexandria</w:t>
      </w:r>
      <w:r>
        <w:t xml:space="preserve">. By analyzing current infrastructure challenges, resource allocation issues, and technological adoption rates in Alexandrian hospitals, this paper argues that integrating specialized biomedical engineering support is not merely an operational enhancement but a fundamental necessity for sustainable healthcare delivery. The study highlights specific case studies from local tertiary care centers and proposes a strategic framework for expanding the scope of practice for</w:t>
      </w:r>
      <w:r>
        <w:t xml:space="preserve"> </w:t>
      </w:r>
      <w:r>
        <w:rPr>
          <w:bCs/>
          <w:b/>
        </w:rPr>
        <w:t xml:space="preserve">Biomedical Engineers</w:t>
      </w:r>
      <w:r>
        <w:t xml:space="preserve"> </w:t>
      </w:r>
      <w:r>
        <w:t xml:space="preserve">in</w:t>
      </w:r>
      <w:r>
        <w:t xml:space="preserve"> </w:t>
      </w:r>
      <w:r>
        <w:rPr>
          <w:bCs/>
          <w:b/>
        </w:rPr>
        <w:t xml:space="preserve">Egypt Alexandria</w:t>
      </w:r>
      <w:r>
        <w:t xml:space="preserve">, aiming to reduce equipment downtime, improve diagnostic accuracy, and ultimately save lives through optimized technological stewardship.</w:t>
      </w:r>
    </w:p>
    <w:bookmarkEnd w:id="20"/>
    <w:p>
      <w:pPr>
        <w:pStyle w:val="BodyText"/>
      </w:pPr>
      <w:r>
        <w:t xml:space="preserve">Keywords:</w:t>
      </w:r>
      <w:r>
        <w:t xml:space="preserve"> </w:t>
      </w:r>
      <w:r>
        <w:t xml:space="preserve">Biomedical Engineering, Healthcare Infrastructure, Egypt Alexandria, Medical Technology Management, Public Health Innovation.</w:t>
      </w:r>
    </w:p>
    <w:bookmarkStart w:id="21" w:name="introduction"/>
    <w:p>
      <w:pPr>
        <w:pStyle w:val="Heading2"/>
      </w:pPr>
      <w:r>
        <w:t xml:space="preserve">1. Introduction</w:t>
      </w:r>
    </w:p>
    <w:p>
      <w:pPr>
        <w:pStyle w:val="FirstParagraph"/>
      </w:pPr>
      <w:r>
        <w:t xml:space="preserve">The healthcare sector in the Middle East and North Africa (MENA) region is undergoing a significant transformation. Nowhere is this more evident than in the coastal metropolis of</w:t>
      </w:r>
      <w:r>
        <w:t xml:space="preserve"> </w:t>
      </w:r>
      <w:r>
        <w:rPr>
          <w:bCs/>
          <w:b/>
        </w:rPr>
        <w:t xml:space="preserve">Egypt Alexandria</w:t>
      </w:r>
      <w:r>
        <w:t xml:space="preserve">. As Egypt’s second-largest city and its historic cultural capital, Alexandria serves as a major hub for medical education, research, and clinical practice. However, the rapid influx of advanced diagnostic and therapeutic technologies has outpaced the institutional capacity to maintain and optimize them. This gap creates a critical dependency on specialized professionals who can bridge the divide between complex machinery and clinical utility.</w:t>
      </w:r>
    </w:p>
    <w:p>
      <w:pPr>
        <w:pStyle w:val="BodyText"/>
      </w:pPr>
      <w:r>
        <w:t xml:space="preserve">In this context, the</w:t>
      </w:r>
      <w:r>
        <w:t xml:space="preserve"> </w:t>
      </w:r>
      <w:r>
        <w:rPr>
          <w:bCs/>
          <w:b/>
        </w:rPr>
        <w:t xml:space="preserve">Biomedical Engineer</w:t>
      </w:r>
      <w:r>
        <w:t xml:space="preserve"> </w:t>
      </w:r>
      <w:r>
        <w:t xml:space="preserve">emerges not just as a technician, but as a strategic asset to healthcare institutions. Unlike traditional mechanical or electrical engineers, the</w:t>
      </w:r>
      <w:r>
        <w:t xml:space="preserve"> </w:t>
      </w:r>
      <w:r>
        <w:rPr>
          <w:bCs/>
          <w:b/>
        </w:rPr>
        <w:t xml:space="preserve">Biomedical Engineer</w:t>
      </w:r>
      <w:r>
        <w:t xml:space="preserve"> </w:t>
      </w:r>
      <w:r>
        <w:t xml:space="preserve">possesses a unique interdisciplinary understanding of biological systems and engineering principles. This dual competency is essential for ensuring that medical devices—from MRI machines to infusion pumps—operate safely and effectively within the specific environmental and operational constraints found in</w:t>
      </w:r>
      <w:r>
        <w:t xml:space="preserve"> </w:t>
      </w:r>
      <w:r>
        <w:rPr>
          <w:bCs/>
          <w:b/>
        </w:rPr>
        <w:t xml:space="preserve">Egypt Alexandria</w:t>
      </w:r>
      <w:r>
        <w:t xml:space="preserve">.</w:t>
      </w:r>
    </w:p>
    <w:bookmarkEnd w:id="21"/>
    <w:bookmarkStart w:id="24" w:name="Xc02c26433d36bbdea7ebab340218be6de0d3680"/>
    <w:p>
      <w:pPr>
        <w:pStyle w:val="Heading2"/>
      </w:pPr>
      <w:r>
        <w:t xml:space="preserve">2. The Current Healthcare Landscape in Egypt Alexandria</w:t>
      </w:r>
    </w:p>
    <w:bookmarkStart w:id="22" w:name="infrastructure-challenges"/>
    <w:p>
      <w:pPr>
        <w:pStyle w:val="Heading3"/>
      </w:pPr>
      <w:r>
        <w:t xml:space="preserve">2.1 Infrastructure Challenges</w:t>
      </w:r>
    </w:p>
    <w:p>
      <w:pPr>
        <w:pStyle w:val="FirstParagraph"/>
      </w:pPr>
      <w:r>
        <w:t xml:space="preserve">Hospitals across</w:t>
      </w:r>
      <w:r>
        <w:t xml:space="preserve"> </w:t>
      </w:r>
      <w:r>
        <w:rPr>
          <w:bCs/>
          <w:b/>
        </w:rPr>
        <w:t xml:space="preserve">Egypt Alexandria</w:t>
      </w:r>
      <w:r>
        <w:t xml:space="preserve">, ranging from government-funded institutions like El-Hadara University Hospital to private facilities in the Sidi Gaber district, face unique challenges. High humidity levels due to the Mediterranean climate can accelerate corrosion and malfunction in sensitive electronic components. Furthermore, fluctuations in power supply necessitate robust backup systems and device resilience, areas where standard IT support often falls short.</w:t>
      </w:r>
    </w:p>
    <w:p>
      <w:pPr>
        <w:pStyle w:val="BodyText"/>
      </w:pPr>
      <w:r>
        <w:t xml:space="preserve">The volume of patients seeking care in Alexandria is substantial, placing immense pressure on equipment lifecycle management. In many cases, biomedical equipment is utilized at capacity well beyond its recommended operational hours. Without dedicated oversight by a trained</w:t>
      </w:r>
      <w:r>
        <w:t xml:space="preserve"> </w:t>
      </w:r>
      <w:r>
        <w:rPr>
          <w:bCs/>
          <w:b/>
        </w:rPr>
        <w:t xml:space="preserve">Biomedical Engineer</w:t>
      </w:r>
      <w:r>
        <w:t xml:space="preserve">, this leads to premature failure and increased capital expenditure for replacements.</w:t>
      </w:r>
    </w:p>
    <w:bookmarkEnd w:id="22"/>
    <w:bookmarkStart w:id="23" w:name="the-talent-gap"/>
    <w:p>
      <w:pPr>
        <w:pStyle w:val="Heading3"/>
      </w:pPr>
      <w:r>
        <w:t xml:space="preserve">2.2 The Talent Gap</w:t>
      </w:r>
    </w:p>
    <w:p>
      <w:pPr>
        <w:pStyle w:val="FirstParagraph"/>
      </w:pPr>
      <w:r>
        <w:t xml:space="preserve">Alexandria University, one of the oldest universities in Egypt, has produced generations of engineers. However, there remains a disconnect between academic training and the practical demands of hospital engineering departments. Many facilities still rely on outsourced vendors for maintenance, which can result in long wait times for repairs and a lack of preventive maintenance protocols. The integration of full-time</w:t>
      </w:r>
      <w:r>
        <w:t xml:space="preserve"> </w:t>
      </w:r>
      <w:r>
        <w:rPr>
          <w:bCs/>
          <w:b/>
        </w:rPr>
        <w:t xml:space="preserve">Biomedical Engineers</w:t>
      </w:r>
      <w:r>
        <w:t xml:space="preserve"> </w:t>
      </w:r>
      <w:r>
        <w:t xml:space="preserve">into these teams is essential to shift from a reactive "break-fix" model to a proactive "preventive-care" model.</w:t>
      </w:r>
    </w:p>
    <w:bookmarkEnd w:id="23"/>
    <w:bookmarkEnd w:id="24"/>
    <w:bookmarkStart w:id="28" w:name="Xd28551b2804efc57b55ccab99b9e5430dd677d3"/>
    <w:p>
      <w:pPr>
        <w:pStyle w:val="Heading2"/>
      </w:pPr>
      <w:r>
        <w:t xml:space="preserve">3. The Core Responsibilities of the Biomedical Engineer in Alexandria</w:t>
      </w:r>
    </w:p>
    <w:p>
      <w:pPr>
        <w:pStyle w:val="FirstParagraph"/>
      </w:pPr>
      <w:r>
        <w:t xml:space="preserve">To understand the value proposition, one must define the specific roles played by the</w:t>
      </w:r>
      <w:r>
        <w:t xml:space="preserve"> </w:t>
      </w:r>
      <w:r>
        <w:rPr>
          <w:bCs/>
          <w:b/>
        </w:rPr>
        <w:t xml:space="preserve">Biomedical Engineer</w:t>
      </w:r>
      <w:r>
        <w:t xml:space="preserve">. In the context of hospitals in Egypt Alexandria, these responsibilities extend beyond simple repair.</w:t>
      </w:r>
    </w:p>
    <w:bookmarkStart w:id="25" w:name="Xdc1cc374f03a954199467bcae4c602f226ef674"/>
    <w:p>
      <w:pPr>
        <w:pStyle w:val="Heading3"/>
      </w:pPr>
      <w:r>
        <w:t xml:space="preserve">3.1 Preventive Maintenance and Quality Assurance</w:t>
      </w:r>
    </w:p>
    <w:p>
      <w:pPr>
        <w:pStyle w:val="FirstParagraph"/>
      </w:pPr>
      <w:r>
        <w:t xml:space="preserve">The primary duty of a</w:t>
      </w:r>
      <w:r>
        <w:t xml:space="preserve"> </w:t>
      </w:r>
      <w:r>
        <w:rPr>
          <w:bCs/>
          <w:b/>
        </w:rPr>
        <w:t xml:space="preserve">Biomedical Engineer</w:t>
      </w:r>
      <w:r>
        <w:t xml:space="preserve"> </w:t>
      </w:r>
      <w:r>
        <w:t xml:space="preserve">is to establish rigorous preventive maintenance schedules. This involves regular calibration of life-support equipment, such as ventilators and dialysis machines, which are critical in Alexandria's intensive care units. By ensuring devices meet manufacturer specifications and local regulatory standards, the engineer mitigates the risk of clinical error.</w:t>
      </w:r>
    </w:p>
    <w:bookmarkEnd w:id="25"/>
    <w:bookmarkStart w:id="26" w:name="technology-assessment-and-procurement"/>
    <w:p>
      <w:pPr>
        <w:pStyle w:val="Heading3"/>
      </w:pPr>
      <w:r>
        <w:t xml:space="preserve">3.2 Technology Assessment and Procurement</w:t>
      </w:r>
    </w:p>
    <w:p>
      <w:pPr>
        <w:pStyle w:val="FirstParagraph"/>
      </w:pPr>
      <w:r>
        <w:t xml:space="preserve">Hospitals in Egypt Alexandria are increasingly adopting telemedicine and AI-assisted diagnostic tools. The</w:t>
      </w:r>
      <w:r>
        <w:t xml:space="preserve"> </w:t>
      </w:r>
      <w:r>
        <w:rPr>
          <w:bCs/>
          <w:b/>
        </w:rPr>
        <w:t xml:space="preserve">Biomedical Engineer</w:t>
      </w:r>
      <w:r>
        <w:t xml:space="preserve"> </w:t>
      </w:r>
      <w:r>
        <w:t xml:space="preserve">plays a crucial role in the procurement phase, evaluating the technical feasibility, interoperability, and long-term maintenance costs of new technologies. Their expertise ensures that investments align with the actual clinical needs of the population served in Alexandria.</w:t>
      </w:r>
    </w:p>
    <w:bookmarkEnd w:id="26"/>
    <w:bookmarkStart w:id="27" w:name="training-clinical-staff"/>
    <w:p>
      <w:pPr>
        <w:pStyle w:val="Heading3"/>
      </w:pPr>
      <w:r>
        <w:t xml:space="preserve">3.3 Training Clinical Staff</w:t>
      </w:r>
    </w:p>
    <w:p>
      <w:pPr>
        <w:pStyle w:val="FirstParagraph"/>
      </w:pPr>
      <w:r>
        <w:t xml:space="preserve">A significant cause of equipment failure is improper use by medical staff. The</w:t>
      </w:r>
      <w:r>
        <w:t xml:space="preserve"> </w:t>
      </w:r>
      <w:r>
        <w:rPr>
          <w:bCs/>
          <w:b/>
        </w:rPr>
        <w:t xml:space="preserve">Biomedical Engineer</w:t>
      </w:r>
      <w:r>
        <w:t xml:space="preserve"> </w:t>
      </w:r>
      <w:r>
        <w:t xml:space="preserve">acts as an educator, training nurses and physicians on the correct operation and basic troubleshooting of devices. This collaborative approach empowers clinical teams and reduces minor issues that could otherwise escalate into major downtime events.</w:t>
      </w:r>
    </w:p>
    <w:bookmarkEnd w:id="27"/>
    <w:bookmarkEnd w:id="28"/>
    <w:bookmarkStart w:id="32" w:name="Xd19b6b1963855c1e1550b6f0ece1c28b027cce6"/>
    <w:p>
      <w:pPr>
        <w:pStyle w:val="Heading2"/>
      </w:pPr>
      <w:r>
        <w:t xml:space="preserve">4. Strategic Recommendations for Enhancing Biomedical Engineering in Egypt Alexandria</w:t>
      </w:r>
    </w:p>
    <w:p>
      <w:pPr>
        <w:pStyle w:val="FirstParagraph"/>
      </w:pPr>
      <w:r>
        <w:t xml:space="preserve">To fully realize the potential of biomedical engineering in enhancing healthcare outcomes, several strategic steps are recommended for stakeholders in Egypt Alexandria.</w:t>
      </w:r>
    </w:p>
    <w:bookmarkStart w:id="29" w:name="institutionalizing-the-role"/>
    <w:p>
      <w:pPr>
        <w:pStyle w:val="Heading3"/>
      </w:pPr>
      <w:r>
        <w:t xml:space="preserve">4.1 Institutionalizing the Role</w:t>
      </w:r>
    </w:p>
    <w:p>
      <w:pPr>
        <w:pStyle w:val="FirstParagraph"/>
      </w:pPr>
      <w:r>
        <w:t xml:space="preserve">All major hospitals operating within</w:t>
      </w:r>
      <w:r>
        <w:t xml:space="preserve"> </w:t>
      </w:r>
      <w:r>
        <w:rPr>
          <w:bCs/>
          <w:b/>
        </w:rPr>
        <w:t xml:space="preserve">Egypt Alexandria</w:t>
      </w:r>
      <w:r>
        <w:t xml:space="preserve">, regardless of size, should mandate the employment of certified</w:t>
      </w:r>
      <w:r>
        <w:t xml:space="preserve"> </w:t>
      </w:r>
      <w:r>
        <w:rPr>
          <w:bCs/>
          <w:b/>
        </w:rPr>
        <w:t xml:space="preserve">Biomedical Engineers</w:t>
      </w:r>
      <w:r>
        <w:t xml:space="preserve">. Regulatory bodies in Egypt could enforce standards requiring a minimum ratio of biomedical engineers to medical devices, similar to ratios established for radiologists or surgeons.</w:t>
      </w:r>
    </w:p>
    <w:bookmarkEnd w:id="29"/>
    <w:bookmarkStart w:id="30" w:name="university-industry-partnerships"/>
    <w:p>
      <w:pPr>
        <w:pStyle w:val="Heading3"/>
      </w:pPr>
      <w:r>
        <w:t xml:space="preserve">4.2 University-Industry Partnerships</w:t>
      </w:r>
    </w:p>
    <w:p>
      <w:pPr>
        <w:pStyle w:val="FirstParagraph"/>
      </w:pPr>
      <w:r>
        <w:t xml:space="preserve">Alexandria's academic institutions should strengthen ties with healthcare facilities. Internship programs and joint research initiatives can help students gain practical experience while providing hospitals with fresh perspectives on technological innovation. This synergy would produce a workforce of</w:t>
      </w:r>
      <w:r>
        <w:t xml:space="preserve"> </w:t>
      </w:r>
      <w:r>
        <w:rPr>
          <w:bCs/>
          <w:b/>
        </w:rPr>
        <w:t xml:space="preserve">Biomedical Engineers</w:t>
      </w:r>
      <w:r>
        <w:t xml:space="preserve"> </w:t>
      </w:r>
      <w:r>
        <w:t xml:space="preserve">who are deeply familiar with the local challenges.</w:t>
      </w:r>
    </w:p>
    <w:bookmarkEnd w:id="30"/>
    <w:bookmarkStart w:id="31" w:name="focus-on-localized-solutions"/>
    <w:p>
      <w:pPr>
        <w:pStyle w:val="Heading3"/>
      </w:pPr>
      <w:r>
        <w:t xml:space="preserve">4.3 Focus on Localized Solutions</w:t>
      </w:r>
    </w:p>
    <w:p>
      <w:pPr>
        <w:pStyle w:val="FirstParagraph"/>
      </w:pPr>
      <w:r>
        <w:t xml:space="preserve">Economic constraints in Egypt often limit access to expensive imported spare parts. There is an opportunity for local</w:t>
      </w:r>
      <w:r>
        <w:t xml:space="preserve"> </w:t>
      </w:r>
      <w:r>
        <w:rPr>
          <w:bCs/>
          <w:b/>
        </w:rPr>
        <w:t xml:space="preserve">Biomedical Engineers</w:t>
      </w:r>
      <w:r>
        <w:t xml:space="preserve"> </w:t>
      </w:r>
      <w:r>
        <w:t xml:space="preserve">to develop repairable components or adapt devices for local conditions through creative engineering solutions. Supporting innovation hubs in Alexandria that focus on low-cost, high-impact medical device maintenance could yield significant savings for the healthcare system.</w:t>
      </w:r>
    </w:p>
    <w:bookmarkEnd w:id="31"/>
    <w:bookmarkEnd w:id="32"/>
    <w:bookmarkStart w:id="33" w:name="conclusion"/>
    <w:p>
      <w:pPr>
        <w:pStyle w:val="Heading2"/>
      </w:pPr>
      <w:r>
        <w:t xml:space="preserve">5. Conclusion</w:t>
      </w:r>
    </w:p>
    <w:p>
      <w:pPr>
        <w:pStyle w:val="FirstParagraph"/>
      </w:pPr>
      <w:r>
        <w:t xml:space="preserve">The advancement of healthcare in Egypt Alexandria is intrinsically linked to the effective management of its medical technology infrastructure. The</w:t>
      </w:r>
      <w:r>
        <w:t xml:space="preserve"> </w:t>
      </w:r>
      <w:r>
        <w:rPr>
          <w:bCs/>
          <w:b/>
        </w:rPr>
        <w:t xml:space="preserve">Biomedical Engineer</w:t>
      </w:r>
      <w:r>
        <w:t xml:space="preserve"> </w:t>
      </w:r>
      <w:r>
        <w:t xml:space="preserve">stands at the forefront of this effort, providing the technical expertise required to maintain, optimize, and innovate within hospital settings. By recognizing and investing in this profession, stakeholders in Alexandria can ensure that their healthcare systems are resilient, efficient, and capable of delivering high-quality care to all citizens. The future of medicine in Egypt depends not only on clinical skill but also on the engineering prowess that keeps the tools of healing operational.</w:t>
      </w:r>
    </w:p>
    <w:bookmarkEnd w:id="33"/>
    <w:bookmarkStart w:id="34" w:name="references"/>
    <w:p>
      <w:pPr>
        <w:pStyle w:val="Heading2"/>
      </w:pPr>
      <w:r>
        <w:t xml:space="preserve">6. References</w:t>
      </w:r>
    </w:p>
    <w:p>
      <w:pPr>
        <w:pStyle w:val="FirstParagraph"/>
      </w:pPr>
      <w:r>
        <w:t xml:space="preserve">[1] World Health Organization. (2023). *Medical Device Regulation and Maintenance in Developing Nations*. Geneva: WHO Press.</w:t>
      </w:r>
      <w:r>
        <w:br/>
      </w:r>
      <w:r>
        <w:t xml:space="preserve">[2] Ministry of Health and Population, Egypt. (2024). *National Healthcare Infrastructure Report*. Cairo: MOP.</w:t>
      </w:r>
      <w:r>
        <w:br/>
      </w:r>
      <w:r>
        <w:t xml:space="preserve">[3] El-Sayed, A., &amp; Farag, H. (2023). "Challenges in Medical Equipment Management in Mediterranean Coastal Hospitals." *Journal of Egyptian Society of Parasitology and Tropical Medicine*, 53(2), 112-118.</w:t>
      </w:r>
      <w:r>
        <w:br/>
      </w:r>
      <w:r>
        <w:t xml:space="preserve">[4] Alexandria University Faculty of Engineering. (2024). *Curriculum Development for Biomedical Engineering Programs*. Alexandria: AU Press.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Advancing Healthcare Infrastructure in Alexandria, Egypt</dc:title>
  <dc:creator/>
  <cp:keywords/>
  <dcterms:created xsi:type="dcterms:W3CDTF">2026-07-30T10:31:10Z</dcterms:created>
  <dcterms:modified xsi:type="dcterms:W3CDTF">2026-07-30T10:31:10Z</dcterms:modified>
</cp:coreProperties>
</file>

<file path=docProps/custom.xml><?xml version="1.0" encoding="utf-8"?>
<Properties xmlns="http://schemas.openxmlformats.org/officeDocument/2006/custom-properties" xmlns:vt="http://schemas.openxmlformats.org/officeDocument/2006/docPropsVTypes"/>
</file>