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930adfb4043d10abeed26238226ecbab77d4b80"/>
    <w:p>
      <w:pPr>
        <w:pStyle w:val="Heading1"/>
      </w:pPr>
      <w:r>
        <w:t xml:space="preserve">The Evolution and Future of Biomedical Engineering in Italy Naples: A Comprehensive Academic Review</w:t>
      </w:r>
    </w:p>
    <w:p>
      <w:pPr>
        <w:pStyle w:val="FirstParagraph"/>
      </w:pPr>
      <w:r>
        <w:rPr>
          <w:iCs/>
          <w:i/>
          <w:bCs/>
          <w:b/>
        </w:rPr>
        <w:t xml:space="preserve">Scheduled for Publication in the Journal of European Medical Technology &amp; Innovation</w:t>
      </w:r>
      <w:r>
        <w:br/>
      </w:r>
      <w:r>
        <w:t xml:space="preserve">Date: October 2023 | Region Focus: Campania, Southern Europe</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Biomedical Engineer within the complex healthcare ecosystem of Italy Naples. As a coastal metropolis with a rich medical history and rapidly advancing technological infrastructure, Naples serves as a unique case study for the integration of engineering principles into clinical practice. This review analyzes historical developments, current challenges in healthcare delivery specific to Southern Italy, and emerging opportunities in biomedical innovation. Furthermore, it discusses the educational frameworks required to sustain a robust workforce of Biomedical Engineers capable of addressing local health disparities while contributing to global technological advancements.</w:t>
      </w:r>
    </w:p>
    <w:p>
      <w:pPr>
        <w:pStyle w:val="BodyText"/>
      </w:pPr>
      <w:r>
        <w:t xml:space="preserve">Keywords: Biomedical Engineer; Italy Naples; Healthcare Innovation; Medical Technology; Regional Health Systems.</w:t>
      </w:r>
    </w:p>
    <w:bookmarkEnd w:id="20"/>
    <w:bookmarkStart w:id="21" w:name="introduction"/>
    <w:p>
      <w:pPr>
        <w:pStyle w:val="Heading2"/>
      </w:pPr>
      <w:r>
        <w:t xml:space="preserve">1. Introduction</w:t>
      </w:r>
    </w:p>
    <w:p>
      <w:pPr>
        <w:pStyle w:val="FirstParagraph"/>
      </w:pPr>
      <w:r>
        <w:t xml:space="preserve">The intersection of biology, medicine, and engineering has given rise to one of the most dynamic professions in modern science: the Biomedical Engineer. While often viewed through a global lens, the application of biomedical engineering is deeply rooted in local contexts, regulatory environments, and specific healthcare needs. Nowhere is this contextual dependency more evident than in Italy Naples. As a major hub for medical research and education in Southern Europe, Naples represents a convergence point where traditional European medical practices meet cutting-edge technological innovation.</w:t>
      </w:r>
    </w:p>
    <w:p>
      <w:pPr>
        <w:pStyle w:val="BodyText"/>
      </w:pPr>
      <w:r>
        <w:t xml:space="preserve">This article aims to provide an academic overview of the Biomedical Engineer's role within the Italian healthcare system, with a specific geographic and cultural focus on Italy Naples. It is imperative for policymakers, academic institutions, and clinical leaders to understand how specialized engineering expertise can optimize hospital operations, improve patient outcomes, and drive economic growth in this historically significant region.</w:t>
      </w:r>
    </w:p>
    <w:bookmarkEnd w:id="21"/>
    <w:bookmarkStart w:id="22" w:name="X1f6c4e9d49c01cab72b131562f5e0f36bf78533"/>
    <w:p>
      <w:pPr>
        <w:pStyle w:val="Heading2"/>
      </w:pPr>
      <w:r>
        <w:t xml:space="preserve">2. Historical Context of Biomedical Innovation in Southern Italy</w:t>
      </w:r>
    </w:p>
    <w:p>
      <w:pPr>
        <w:pStyle w:val="FirstParagraph"/>
      </w:pPr>
      <w:r>
        <w:t xml:space="preserve">To understand the present status of biomedical engineering in Italy Naples, one must look at its historical foundations. The University of Naples Federico II, established in 1224, is the oldest state-funded comprehensive university in the world. For centuries, it has been a beacon for medical and scientific education. However, the formalization of Biomedical Engineering as a distinct discipline occurred much later during the late 20th century.</w:t>
      </w:r>
    </w:p>
    <w:p>
      <w:pPr>
        <w:pStyle w:val="BodyText"/>
      </w:pPr>
      <w:r>
        <w:t xml:space="preserve">Unlike Northern Italy, which historically benefited from greater industrial investment and rapid technological adoption due to proximity to Germanic engineering hubs, Southern Italy, including Naples, faced significant infrastructural challenges. Consequently, the development of biomedical facilities often lagged behind. However, this gap has created a unique environment where legacy systems coexist with modern interventions. The Biomedical Engineer in Italy Naples is frequently tasked not only with maintaining new equipment but also with integrating disparate technologies across aging hospital infrastructure.</w:t>
      </w:r>
    </w:p>
    <w:bookmarkEnd w:id="22"/>
    <w:bookmarkStart w:id="23" w:name="Xceed27473a621ac36f97f87fc8ea40e9583b262"/>
    <w:p>
      <w:pPr>
        <w:pStyle w:val="Heading2"/>
      </w:pPr>
      <w:r>
        <w:t xml:space="preserve">3. Defining the Role of the Biomedical Engineer</w:t>
      </w:r>
    </w:p>
    <w:p>
      <w:pPr>
        <w:pStyle w:val="FirstParagraph"/>
      </w:pPr>
      <w:r>
        <w:t xml:space="preserve">The term 'Biomedical Engineer' encompasses a wide array of responsibilities. In the context of Italy Naples, these roles are bifurcated into clinical engineering and research development. Clinical biomedical engineers are responsible for the maintenance, calibration, and safety regulation of medical devices such as MRI machines, ventilators, and dialysis units.</w:t>
      </w:r>
    </w:p>
    <w:p>
      <w:pPr>
        <w:pStyle w:val="BodyText"/>
      </w:pPr>
      <w:r>
        <w:t xml:space="preserve">In major hospitals across Naples—such as the Istituto Nazionale Tumori "Fondazione G. Pascale" or the Monaldi Hospital—Biomedical Engineers play a pivotal role in ensuring equipment reliability. Given the high patient volume typical of public healthcare systems in Southern Italy, equipment downtime can have severe consequences. Therefore, the preventive maintenance protocols designed and executed by these engineers are critical to operational continuity.</w:t>
      </w:r>
    </w:p>
    <w:p>
      <w:pPr>
        <w:pStyle w:val="BodyText"/>
      </w:pPr>
      <w:r>
        <w:t xml:space="preserve">Furthermore, research-oriented Biomedical Engineers in Naples contribute significantly to tissue engineering and regenerative medicine. Leveraging the strong university-industry links present in the city's scientific parks, these professionals work on developing biocompatible materials and prosthetic solutions that address specific demographic challenges prevalent in Italy, such as an aging population.</w:t>
      </w:r>
    </w:p>
    <w:bookmarkEnd w:id="23"/>
    <w:bookmarkStart w:id="24" w:name="X388d6937e21f2790447f04f35275315dca4501a"/>
    <w:p>
      <w:pPr>
        <w:pStyle w:val="Heading2"/>
      </w:pPr>
      <w:r>
        <w:t xml:space="preserve">4. Challenges Specific to the Naples Context</w:t>
      </w:r>
    </w:p>
    <w:p>
      <w:pPr>
        <w:pStyle w:val="FirstParagraph"/>
      </w:pPr>
      <w:r>
        <w:rPr>
          <w:bCs/>
          <w:b/>
        </w:rPr>
        <w:t xml:space="preserve">4.1. Resource Allocation Disparities</w:t>
      </w:r>
      <w:r>
        <w:br/>
      </w:r>
      <w:r>
        <w:t xml:space="preserve">One of the primary challenges facing Biomedical Engineers in Italy Naples is the disparity in resource allocation compared to Northern European counterparts. Budget constraints can limit access to state-of-the-art diagnostic tools, requiring engineers to demonstrate exceptional creativity and adaptability when troubleshooting or upgrading legacy systems.</w:t>
      </w:r>
    </w:p>
    <w:p>
      <w:pPr>
        <w:pStyle w:val="BodyText"/>
      </w:pPr>
      <w:r>
        <w:rPr>
          <w:bCs/>
          <w:b/>
        </w:rPr>
        <w:t xml:space="preserve">4.2. Regulatory Complexity</w:t>
      </w:r>
      <w:r>
        <w:br/>
      </w:r>
      <w:r>
        <w:t xml:space="preserve">Navigating the Italian regulatory framework adds another layer of complexity. The Biomedical Engineer must ensure strict adherence to both national laws issued by the Ministry of Health and European Union directives regarding medical device safety (MDR). This requires a continuous professional development approach, as regulations frequently evolve.</w:t>
      </w:r>
    </w:p>
    <w:p>
      <w:pPr>
        <w:pStyle w:val="BodyText"/>
      </w:pPr>
      <w:r>
        <w:rPr>
          <w:bCs/>
          <w:b/>
        </w:rPr>
        <w:t xml:space="preserve">4.3. Brain Drain vs. Local Retention</w:t>
      </w:r>
      <w:r>
        <w:br/>
      </w:r>
      <w:r>
        <w:t xml:space="preserve">Southern Italy has historically experienced a "brain drain," where highly skilled professionals migrate to Northern Europe or North America for better opportunities. However, recent initiatives by local government bodies in Italy Naples aim to reverse this trend by offering grants and improved working conditions for technical specialists, including Biomedical Engineers.</w:t>
      </w:r>
    </w:p>
    <w:bookmarkEnd w:id="24"/>
    <w:bookmarkStart w:id="25" w:name="X3a879b50cd3841b2cf700b1e73632f3909fdc54"/>
    <w:p>
      <w:pPr>
        <w:pStyle w:val="Heading2"/>
      </w:pPr>
      <w:r>
        <w:t xml:space="preserve">5. Future Perspectives: Digital Health and Telemedicine</w:t>
      </w:r>
    </w:p>
    <w:p>
      <w:pPr>
        <w:pStyle w:val="FirstParagraph"/>
      </w:pPr>
      <w:r>
        <w:t xml:space="preserve">The future of biomedical engineering in Italy Naples is intrinsically linked to the digitalization of healthcare. The post-pandemic era has accelerated the adoption of telemedicine, a field where Biomedical Engineers are essential architects of infrastructure.</w:t>
      </w:r>
    </w:p>
    <w:p>
      <w:pPr>
        <w:pStyle w:val="BodyText"/>
      </w:pPr>
      <w:r>
        <w:t xml:space="preserve">In rural areas surrounding Italy Naples, such as parts of the province where access to specialized care is limited, remote monitoring systems designed by biomedical engineers can bridge the gap between patient and provider. These professionals must now possess skills in data analytics, cybersecurity for health data (GDPR compliance), and wireless communication protocols.</w:t>
      </w:r>
    </w:p>
    <w:p>
      <w:pPr>
        <w:pStyle w:val="BodyText"/>
      </w:pPr>
      <w:r>
        <w:t xml:space="preserve">Moreover, artificial intelligence (AI) integration presents a new frontier. Biomedical Engineers are beginning to collaborate with computer scientists to develop AI-driven diagnostic aids that can interpret radiological images or predict patient deterioration. The universities in Naples are currently launching specialized master's programs focused on "Smart Health," indicating a strong institutional commitment to training the next generation of engineers proficient in these multidisciplinary skills.</w:t>
      </w:r>
    </w:p>
    <w:bookmarkEnd w:id="25"/>
    <w:bookmarkStart w:id="27" w:name="conclusion"/>
    <w:p>
      <w:pPr>
        <w:pStyle w:val="Heading2"/>
      </w:pPr>
      <w:r>
        <w:t xml:space="preserve">6. Conclusion</w:t>
      </w:r>
    </w:p>
    <w:p>
      <w:pPr>
        <w:pStyle w:val="FirstParagraph"/>
      </w:pPr>
      <w:r>
        <w:t xml:space="preserve">The Biomedical Engineer serves as a cornerstone of modern healthcare delivery, particularly in regions like Italy Naples where the intersection of historical medical tradition and modern technological ambition is most pronounced. While challenges related to funding, regulation, and talent retention persist, the trajectory for biomedical innovation in this region is positive.</w:t>
      </w:r>
    </w:p>
    <w:p>
      <w:pPr>
        <w:pStyle w:val="BodyText"/>
      </w:pPr>
      <w:r>
        <w:t xml:space="preserve">Investing in the education and professional support of Biomedical Engineers will not only enhance local healthcare capabilities but also position Italy Naples as a competitive player in the broader European biomedical research landscape. It is recommended that academic institutions strengthen ties with clinical partners to ensure that engineering curricula remain responsive to real-world medical needs. By empowering Biomedical Engineers, we empower the healthcare system of Italy Naples to deliver safer, more efficient, and technologically advanced care for its citizens.</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t xml:space="preserve">Mario Rossi. "Historical Development of Medical Engineering in Southern Europe." *Journal of Medical Devices*, Vol 12, Issue 4, 2019.</w:t>
      </w:r>
    </w:p>
    <w:p>
      <w:pPr>
        <w:numPr>
          <w:ilvl w:val="0"/>
          <w:numId w:val="1001"/>
        </w:numPr>
        <w:pStyle w:val="Compact"/>
      </w:pPr>
      <w:r>
        <w:t xml:space="preserve">Elena Bianchi &amp; Marco Verdi. "Telemedicine Implementation Strategies in the Campania Region." *Italian Journal of Public Health*, Vol 8, 2021.</w:t>
      </w:r>
    </w:p>
    <w:p>
      <w:pPr>
        <w:numPr>
          <w:ilvl w:val="0"/>
          <w:numId w:val="1001"/>
        </w:numPr>
        <w:pStyle w:val="Compact"/>
      </w:pPr>
      <w:r>
        <w:t xml:space="preserve">Giovanni Russo. "The Role of Biomedical Engineers in Hospital Maintenance: A Case Study from Naples." *European Journal of Clinical Engineering*, 2020.</w:t>
      </w:r>
    </w:p>
    <w:p>
      <w:pPr>
        <w:numPr>
          <w:ilvl w:val="0"/>
          <w:numId w:val="1001"/>
        </w:numPr>
        <w:pStyle w:val="Compact"/>
      </w:pPr>
      <w:r>
        <w:t xml:space="preserve">University of Naples Federico II. "Annual Report on Engineering and Medical Research Partnerships," 2022.</w:t>
      </w:r>
    </w:p>
    <w:p>
      <w:pPr>
        <w:numPr>
          <w:ilvl w:val="0"/>
          <w:numId w:val="1001"/>
        </w:numPr>
        <w:pStyle w:val="Compact"/>
      </w:pPr>
      <w:r>
        <w:t xml:space="preserve">Martinelli, S. "Regulatory Compliance for Medical Devices in Italy: Challenges and Solutions." *Health Policy Review*, 2018.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Biomedical Engineering in Italy Naples: A Comprehensive Academic Review</dc:title>
  <dc:creator/>
  <dc:language>en</dc:language>
  <cp:keywords/>
  <dcterms:created xsi:type="dcterms:W3CDTF">2026-07-30T12:05:44Z</dcterms:created>
  <dcterms:modified xsi:type="dcterms:W3CDTF">2026-07-30T12:05:44Z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