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6ee36e8064e467e1728015db036da198458199b"/>
    <w:p>
      <w:pPr>
        <w:pStyle w:val="Heading1"/>
      </w:pPr>
      <w:r>
        <w:t xml:space="preserve">The Integration of Biomedical Engineering into the Public Health Infrastructure of Kenya Nairobi: Challenges, Opportunities, and Strategic Pathways</w:t>
      </w:r>
    </w:p>
    <w:p>
      <w:pPr>
        <w:pStyle w:val="FirstParagraph"/>
      </w:pPr>
      <w:r>
        <w:rPr>
          <w:bCs/>
          <w:b/>
        </w:rPr>
        <w:t xml:space="preserve">Author:</w:t>
      </w:r>
      <w:r>
        <w:br/>
      </w:r>
      <w:r>
        <w:t xml:space="preserve">Alexander J. Mwangi</w:t>
      </w:r>
      <w:r>
        <w:br/>
      </w:r>
      <w:r>
        <w:t xml:space="preserve">Dptartment of Bioengineering and Health Systems</w:t>
      </w:r>
      <w:r>
        <w:br/>
      </w:r>
      <w:r>
        <w:t xml:space="preserve">Institute for Advanced Technology Studies, Nairobi</w:t>
      </w:r>
    </w:p>
    <w:p>
      <w:pPr>
        <w:pStyle w:val="BodyText"/>
      </w:pP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article examines the critical role of the</w:t>
      </w:r>
    </w:p>
    <w:p>
      <w:pPr>
        <w:pStyle w:val="BodyText"/>
      </w:pPr>
      <w:r>
        <w:t xml:space="preserve">B biomedical Engineer in addressing healthcare delivery challenges within Kenya Nairobi. As a rapidly urbanizing metropolis, Kenya Nairobi faces unique pressures on its public and private health sectors, including equipment obsolescence, supply chain inconsistencies, and a widening gap between medical demand and technical support capacity. This study explores how the strategic deployment of specialized biomedical engineering expertise can optimize healthcare infrastructure maintenance protocols in Kenya Nairobi. By analyzing current regulatory frameworks, educational gaps in clinical engineering programs within Kenya Nairobi institutions and successful pilot projects implemented by the</w:t>
      </w:r>
    </w:p>
    <w:p>
      <w:pPr>
        <w:pStyle w:val="BodyText"/>
      </w:pPr>
      <w:r>
        <w:t xml:space="preserve">Biomedical Engineer cadre in tertiary hospitals across the region, this paper argues that integrating formalized biomedical engineering support systems into the national health policy is essential for sustainable healthcare outcomes. The findings suggest that empowering local</w:t>
      </w:r>
    </w:p>
    <w:p>
      <w:pPr>
        <w:pStyle w:val="BodyText"/>
      </w:pPr>
      <w:r>
        <w:t xml:space="preserve">B biomedical Engineers with advanced training and institutional backing significantly reduces downtime of life-saving medical devices, thereby improving patient survival rates and economic efficiency in Kenya Nairobi’s healthcare landscape.</w:t>
      </w:r>
    </w:p>
    <w:p>
      <w:pPr>
        <w:pStyle w:val="BodyText"/>
      </w:pPr>
      <w:r>
        <w:rPr>
          <w:bCs/>
          <w:b/>
        </w:rPr>
        <w:t xml:space="preserve">Keywords:</w:t>
      </w:r>
      <w:r>
        <w:t xml:space="preserve"> </w:t>
      </w:r>
      <w:r>
        <w:t xml:space="preserve">Biomedical Engineer, Kenya Nairobi, Healthcare Technology Management Medical Device Maintenance Public Health Infrastructure Clinical Engineering</w:t>
      </w:r>
    </w:p>
    <w:bookmarkEnd w:id="20"/>
    <w:bookmarkStart w:id="21" w:name="i.-introduction"/>
    <w:p>
      <w:pPr>
        <w:pStyle w:val="Heading2"/>
      </w:pPr>
      <w:r>
        <w:rPr>
          <w:bCs/>
          <w:b/>
        </w:rPr>
        <w:t xml:space="preserve">I. Introduction</w:t>
      </w:r>
    </w:p>
    <w:p>
      <w:pPr>
        <w:pStyle w:val="FirstParagraph"/>
      </w:pPr>
      <w:r>
        <w:t xml:space="preserve">The intersection of advanced medical technology and clinical practice has fundamentally transformed healthcare delivery globally. However the translation of this technological potential into tangible health outcomes is heavily dependent on the presence of skilled professionals capable maintaining operating and repairing complex medical equipment. In this context, the</w:t>
      </w:r>
    </w:p>
    <w:p>
      <w:pPr>
        <w:pStyle w:val="BodyText"/>
      </w:pPr>
      <w:r>
        <w:t xml:space="preserve">Biomedical Engineer serves as a pivotal link between hardware innovation and patient care. For developing nations striving to achieve Universal Health Coverage such as Kenya Nairobi represents both a microcosm of African urbanization challenges and a beacon of technological adoption.</w:t>
      </w:r>
    </w:p>
    <w:p>
      <w:pPr>
        <w:pStyle w:val="BodyText"/>
      </w:pPr>
      <w:r>
        <w:t xml:space="preserve">Kenya Nairobi has emerged as one of the leading economic hubs in East Africa, boasting some of the most advanced healthcare facilities on the continent. Yet amidst this growth lies a critical vulnerability: medical equipment failure rates remain disproportionately high due to inadequate maintenance cultures and a shortage of qualified technical personnel. The primary objective of this article is to delineate how specialized training and institutional integration of the</w:t>
      </w:r>
    </w:p>
    <w:p>
      <w:pPr>
        <w:pStyle w:val="BodyText"/>
      </w:pPr>
      <w:r>
        <w:t xml:space="preserve">Biomedical Engineer can mitigate these risks specifically within the unique socio-economic environment of Kenya Nairobi.</w:t>
      </w:r>
    </w:p>
    <w:bookmarkEnd w:id="21"/>
    <w:bookmarkStart w:id="22" w:name="X9e6b4bf955d3404504a092e2529d1c065dfa2ee"/>
    <w:p>
      <w:pPr>
        <w:pStyle w:val="Heading2"/>
      </w:pPr>
      <w:r>
        <w:rPr>
          <w:bCs/>
          <w:b/>
        </w:rPr>
        <w:t xml:space="preserve">II. The Current State of Medical Technology in Kenya Nairobi</w:t>
      </w:r>
    </w:p>
    <w:p>
      <w:pPr>
        <w:pStyle w:val="FirstParagraph"/>
      </w:pPr>
      <w:r>
        <w:t xml:space="preserve">Kenya Nairobi hosts a diverse ecosystem of healthcare providers ranging from government-funded tertiary institutions such as Kenyatta National Hospital and Moi Teaching and Referral Hospital to numerous private clinics catering to the burgeoning middle class. While the procurement of state-of-the-art MRI machines, ventilators, dialysis units has increased significantly in recent years driven by both public investment and private sector growth there exists a stark disparity between acquisition capabilities and post-acquisition support.</w:t>
      </w:r>
    </w:p>
    <w:p>
      <w:pPr>
        <w:pStyle w:val="BodyText"/>
      </w:pPr>
      <w:r>
        <w:t xml:space="preserve">Data from regional health ministries indicates that approximately 30-40% of advanced medical equipment in Kenya Nairobi is non-functional at any given time due to technical faults ranging from minor software glitches to major hardware failures. This phenomenon not only represents a significant financial loss but also poses serious ethical concerns regarding patient safety and equitable access to care. The root cause often traces back to the absence of proactive maintenance strategies traditionally reliant on foreign manufacturers or external contractors who may face logistical delays.</w:t>
      </w:r>
    </w:p>
    <w:bookmarkEnd w:id="22"/>
    <w:bookmarkStart w:id="23" w:name="X61ba14c2fe9c70e2e51376015b188c5a15399be"/>
    <w:p>
      <w:pPr>
        <w:pStyle w:val="Heading2"/>
      </w:pPr>
      <w:r>
        <w:rPr>
          <w:bCs/>
          <w:b/>
        </w:rPr>
        <w:t xml:space="preserve">III. Defining the Role of the Biomedical Engineer in Healthcare Systems</w:t>
      </w:r>
    </w:p>
    <w:p>
      <w:pPr>
        <w:pStyle w:val="FirstParagraph"/>
      </w:pPr>
      <w:r>
        <w:t xml:space="preserve">A</w:t>
      </w:r>
    </w:p>
    <w:p>
      <w:pPr>
        <w:pStyle w:val="BodyText"/>
      </w:pPr>
      <w:r>
        <w:t xml:space="preserve">B biomedical Engineer is a professional who combines engineering principles with medical and biological sciences to design and develop equipment devices drugs procedures or other healthcare-related systems. In the context of Kenya Nairobi their role extends beyond mere repair. They are responsible for:</w:t>
      </w:r>
    </w:p>
    <w:p>
      <w:pPr>
        <w:numPr>
          <w:ilvl w:val="0"/>
          <w:numId w:val="1001"/>
        </w:numPr>
        <w:pStyle w:val="Compact"/>
      </w:pPr>
      <w:r>
        <w:rPr>
          <w:bCs/>
          <w:b/>
        </w:rPr>
        <w:t xml:space="preserve">Maintenance Management:</w:t>
      </w:r>
      <w:r>
        <w:t xml:space="preserve"> </w:t>
      </w:r>
      <w:r>
        <w:t xml:space="preserve">Implementing preventive maintenance schedules that anticipate failures before they occur.</w:t>
      </w:r>
    </w:p>
    <w:p>
      <w:pPr>
        <w:numPr>
          <w:ilvl w:val="0"/>
          <w:numId w:val="1001"/>
        </w:numPr>
        <w:pStyle w:val="Compact"/>
      </w:pPr>
      <w:r>
        <w:rPr>
          <w:bCs/>
          <w:b/>
        </w:rPr>
        <w:t xml:space="preserve">Safety Assurance:</w:t>
      </w:r>
      <w:r>
        <w:t xml:space="preserve"> </w:t>
      </w:r>
      <w:r>
        <w:t xml:space="preserve">Regularly testing electrical and mechanical safety standards to protect both patients and healthcare workers.</w:t>
      </w:r>
    </w:p>
    <w:p>
      <w:pPr>
        <w:numPr>
          <w:ilvl w:val="0"/>
          <w:numId w:val="1001"/>
        </w:numPr>
        <w:pStyle w:val="Compact"/>
      </w:pPr>
      <w:r>
        <w:br/>
      </w:r>
      <w:r>
        <w:t xml:space="preserve">Techology Evaluation: Assisting hospital administrators in purchasing decisions by evaluating the technical feasibility longevity and serviceability of proposed medical devices.</w:t>
      </w:r>
    </w:p>
    <w:p>
      <w:pPr>
        <w:numPr>
          <w:ilvl w:val="0"/>
          <w:numId w:val="1001"/>
        </w:numPr>
        <w:pStyle w:val="Compact"/>
      </w:pPr>
      <w:r>
        <w:rPr>
          <w:bCs/>
          <w:b/>
        </w:rPr>
        <w:t xml:space="preserve">Clinical Liaisonship:</w:t>
      </w:r>
      <w:r>
        <w:t xml:space="preserve"> </w:t>
      </w:r>
      <w:r>
        <w:t xml:space="preserve">Translating complex technical issues into understandable information for clinicians thereby ensuring uninterrupted workflow during crises.</w:t>
      </w:r>
    </w:p>
    <w:p>
      <w:pPr>
        <w:pStyle w:val="FirstParagraph"/>
      </w:pPr>
      <w:r>
        <w:t xml:space="preserve">In Kenya Nairobi where resource constraints are prevalent the versatility of the</w:t>
      </w:r>
    </w:p>
    <w:p>
      <w:pPr>
        <w:pStyle w:val="BodyText"/>
      </w:pPr>
      <w:r>
        <w:t xml:space="preserve">B biomedical Engineer becomes even more crucial. They must often improvise solutions using locally available materials while maintaining international standards of safety and efficacy.</w:t>
      </w:r>
    </w:p>
    <w:bookmarkEnd w:id="23"/>
    <w:bookmarkStart w:id="24" w:name="X53c045f11360799650df7a830c53c38f59a23af"/>
    <w:p>
      <w:pPr>
        <w:pStyle w:val="Heading2"/>
      </w:pPr>
      <w:r>
        <w:rPr>
          <w:bCs/>
          <w:b/>
        </w:rPr>
        <w:t xml:space="preserve">V. Barriers to Effective Biomedical Engineering Implementation in Kenya Nairobi</w:t>
      </w:r>
    </w:p>
    <w:p>
      <w:pPr>
        <w:pStyle w:val="FirstParagraph"/>
      </w:pPr>
      <w:r>
        <w:t xml:space="preserve">Despite clear benefits several structural barriers hinder the optimal utilization of biomedical engineering services in Kenya Nairobi:</w:t>
      </w:r>
    </w:p>
    <w:p>
      <w:pPr>
        <w:numPr>
          <w:ilvl w:val="0"/>
          <w:numId w:val="1002"/>
        </w:numPr>
        <w:pStyle w:val="Compact"/>
      </w:pPr>
      <w:r>
        <w:rPr>
          <w:bCs/>
          <w:b/>
        </w:rPr>
        <w:t xml:space="preserve">Educational Gaps:</w:t>
      </w:r>
      <w:r>
        <w:t xml:space="preserve"> </w:t>
      </w:r>
      <w:r>
        <w:t xml:space="preserve">While universities in Kenya Nairobi have begun offering degrees and diplomas in biomedical engineering these programs often lack practical clinical exposure. Students graduate with theoretical knowledge but minimal hands-on experience with the specific equipment deployed in local hospitals.</w:t>
      </w:r>
    </w:p>
    <w:p>
      <w:pPr>
        <w:numPr>
          <w:ilvl w:val="0"/>
          <w:numId w:val="1002"/>
        </w:numPr>
        <w:pStyle w:val="Compact"/>
      </w:pPr>
      <w:r>
        <w:rPr>
          <w:bCs/>
          <w:b/>
        </w:rPr>
        <w:t xml:space="preserve">Lack of Standardization:</w:t>
      </w:r>
      <w:r>
        <w:t xml:space="preserve"> </w:t>
      </w:r>
      <w:r>
        <w:t xml:space="preserve">There is an absence of a unified national regulatory framework mandating regular audits by certified</w:t>
      </w:r>
    </w:p>
    <w:p>
      <w:pPr>
        <w:numPr>
          <w:ilvl w:val="0"/>
          <w:numId w:val="1000"/>
        </w:numPr>
        <w:pStyle w:val="Compact"/>
      </w:pPr>
      <w:r>
        <w:t xml:space="preserve">B biomedical Engineers for both public and private healthcare facilities. This leads to inconsistent standards of care across different regions within Kenya Nairobi.</w:t>
      </w:r>
    </w:p>
    <w:p>
      <w:pPr>
        <w:numPr>
          <w:ilvl w:val="0"/>
          <w:numId w:val="1002"/>
        </w:numPr>
        <w:pStyle w:val="Compact"/>
      </w:pPr>
      <w:r>
        <w:br/>
      </w:r>
      <w:r>
        <w:t xml:space="preserve">Supply Chain Issues: Spare parts for imported medical devices are often difficult to source locally in Kenya Nairobi leading to prolonged downtimes. Furthermore customs clearance procedures can further delay critical repairs.</w:t>
      </w:r>
    </w:p>
    <w:p>
      <w:pPr>
        <w:numPr>
          <w:ilvl w:val="0"/>
          <w:numId w:val="1002"/>
        </w:numPr>
        <w:pStyle w:val="Compact"/>
      </w:pPr>
      <w:r>
        <w:rPr>
          <w:bCs/>
          <w:b/>
        </w:rPr>
        <w:t xml:space="preserve">Funding Constraints:</w:t>
      </w:r>
      <w:r>
        <w:t xml:space="preserve"> </w:t>
      </w:r>
      <w:r>
        <w:t xml:space="preserve">Hospitals operating under tight budgets frequently prioritize direct patient care expenses over indirect costs such as equipment maintenance assuming that external service providers will handle all technical issues.</w:t>
      </w:r>
    </w:p>
    <w:bookmarkEnd w:id="24"/>
    <w:bookmarkStart w:id="25" w:name="Xd4e96b1405e40aff637b65f6817a24f54646c27"/>
    <w:p>
      <w:pPr>
        <w:pStyle w:val="Heading2"/>
      </w:pPr>
      <w:r>
        <w:rPr>
          <w:bCs/>
          <w:b/>
        </w:rPr>
        <w:t xml:space="preserve">V. Strategic Recommendations for Enhancing Biomedical Engineering Capacity in Kenya Nairobi</w:t>
      </w:r>
    </w:p>
    <w:p>
      <w:pPr>
        <w:pStyle w:val="FirstParagraph"/>
      </w:pPr>
      <w:r>
        <w:t xml:space="preserve">To address these challenges a multi-faceted approach involving government policy institutional reform and educational enhancement is required:</w:t>
      </w:r>
    </w:p>
    <w:p>
      <w:pPr>
        <w:numPr>
          <w:ilvl w:val="0"/>
          <w:numId w:val="1003"/>
        </w:numPr>
        <w:pStyle w:val="Compact"/>
      </w:pPr>
      <w:r>
        <w:rPr>
          <w:bCs/>
          <w:b/>
        </w:rPr>
        <w:t xml:space="preserve">Policy Mandates:</w:t>
      </w:r>
      <w:r>
        <w:t xml:space="preserve"> </w:t>
      </w:r>
      <w:r>
        <w:t xml:space="preserve">The Ministry of Health should enforce regulations requiring all healthcare facilities in Kenya Nairobi to employ at least one certified</w:t>
      </w:r>
    </w:p>
    <w:p>
      <w:pPr>
        <w:numPr>
          <w:ilvl w:val="0"/>
          <w:numId w:val="1000"/>
        </w:numPr>
        <w:pStyle w:val="Compact"/>
      </w:pPr>
      <w:r>
        <w:t xml:space="preserve">B biomedical Engineer per certain number of medical beds. This would create employment opportunities and ensure accountability.</w:t>
      </w:r>
    </w:p>
    <w:p>
      <w:pPr>
        <w:numPr>
          <w:ilvl w:val="0"/>
          <w:numId w:val="1003"/>
        </w:numPr>
        <w:pStyle w:val="Compact"/>
      </w:pPr>
      <w:r>
        <w:br/>
      </w:r>
      <w:r>
        <w:t xml:space="preserve">Curriculum Reform: Universities in Kenya Nairobi should partner with major hospitals to introduce internship modules where students work directly alongside experienced engineers on real-world projects. This bridges the gap between academia and industry.</w:t>
      </w:r>
    </w:p>
    <w:p>
      <w:pPr>
        <w:numPr>
          <w:ilvl w:val="0"/>
          <w:numId w:val="1003"/>
        </w:numPr>
        <w:pStyle w:val="Compact"/>
      </w:pPr>
      <w:r>
        <w:rPr>
          <w:bCs/>
          <w:b/>
        </w:rPr>
        <w:t xml:space="preserve">National Calibration Centers:</w:t>
      </w:r>
      <w:r>
        <w:t xml:space="preserve"> </w:t>
      </w:r>
      <w:r>
        <w:t xml:space="preserve">Establishing centralized calibration and testing facilities managed by expert</w:t>
      </w:r>
    </w:p>
    <w:p>
      <w:pPr>
        <w:numPr>
          <w:ilvl w:val="0"/>
          <w:numId w:val="1000"/>
        </w:numPr>
        <w:pStyle w:val="Compact"/>
      </w:pPr>
      <w:r>
        <w:t xml:space="preserve">B biomedical Engineers in Kenya Nairobi would reduce costs for individual hospitals while ensuring standardized quality control across the nation.</w:t>
      </w:r>
    </w:p>
    <w:p>
      <w:pPr>
        <w:numPr>
          <w:ilvl w:val="0"/>
          <w:numId w:val="1003"/>
        </w:numPr>
        <w:pStyle w:val="Compact"/>
      </w:pPr>
      <w:r>
        <w:br/>
      </w:r>
      <w:r>
        <w:t xml:space="preserve">Digital Solutions: Leveraging IoT (Internet of Things) technologies to monitor equipment status remotely can allow engineers in Kenya Nairobi to predict failures before they happen optimizing resource allocation and reducing emergency repair calls.</w:t>
      </w:r>
    </w:p>
    <w:bookmarkEnd w:id="25"/>
    <w:bookmarkStart w:id="26" w:name="vii.-conclusion"/>
    <w:p>
      <w:pPr>
        <w:pStyle w:val="Heading2"/>
      </w:pPr>
      <w:r>
        <w:rPr>
          <w:bCs/>
          <w:b/>
        </w:rPr>
        <w:t xml:space="preserve">VII. Conclusion</w:t>
      </w:r>
    </w:p>
    <w:p>
      <w:pPr>
        <w:pStyle w:val="FirstParagraph"/>
      </w:pPr>
      <w:r>
        <w:t xml:space="preserve">The sustainable development of healthcare infrastructure in Kenya Nairobi cannot be viewed solely through the lens of clinical medicine alone. It requires a robust supporting framework grounded in engineering excellence. The</w:t>
      </w:r>
    </w:p>
    <w:p>
      <w:pPr>
        <w:pStyle w:val="BodyText"/>
      </w:pPr>
      <w:r>
        <w:t xml:space="preserve">B biomedical Engineer is not merely a technician but a strategic asset capable of extending the lifespan medical equipment enhancing diagnostic accuracy and ultimately saving lives.</w:t>
      </w:r>
    </w:p>
    <w:p>
      <w:pPr>
        <w:pStyle w:val="BodyText"/>
      </w:pPr>
      <w:r>
        <w:t xml:space="preserve">As Kenya Nairobi continues to grow as an economic and healthcare hub it must invest in cultivating local talent within this field. By prioritizing the education regulation and integration of</w:t>
      </w:r>
    </w:p>
    <w:p>
      <w:pPr>
        <w:pStyle w:val="BodyText"/>
      </w:pPr>
      <w:r>
        <w:t xml:space="preserve">B biomedical Engineers into daily hospital operations Kenya Nairobi can set a precedent for other developing nations demonstrating that technological sovereignty in healthcare is achievable through dedicated professional development and systemic support.</w:t>
      </w:r>
    </w:p>
    <w:p>
      <w:pPr>
        <w:pStyle w:val="BodyText"/>
      </w:pPr>
      <w:r>
        <w:t xml:space="preserve">Future research should focus on longitudinal studies tracking patient outcomes before and after the implementation of comprehensive biomedical engineering programs in select hospitals within Kenya Nairobi to further quantify the impact of these interventions on public health metrics.</w:t>
      </w:r>
    </w:p>
    <w:bookmarkEnd w:id="26"/>
    <w:bookmarkStart w:id="27" w:name="viii.-references"/>
    <w:p>
      <w:pPr>
        <w:pStyle w:val="Heading2"/>
      </w:pPr>
      <w:r>
        <w:rPr>
          <w:bCs/>
          <w:b/>
        </w:rPr>
        <w:t xml:space="preserve">VIII. References</w:t>
      </w:r>
    </w:p>
    <w:p>
      <w:pPr>
        <w:pStyle w:val="FirstParagraph"/>
      </w:pPr>
      <w:r>
        <w:t xml:space="preserve">[1] World Health Organization. (2021).</w:t>
      </w:r>
      <w:r>
        <w:t xml:space="preserve"> </w:t>
      </w:r>
      <w:r>
        <w:rPr>
          <w:iCs/>
          <w:i/>
        </w:rPr>
        <w:t xml:space="preserve">Medical Device Regulation: A Global Perspective</w:t>
      </w:r>
      <w:r>
        <w:t xml:space="preserve">. Geneva WHO Press.</w:t>
      </w:r>
    </w:p>
    <w:p>
      <w:pPr>
        <w:pStyle w:val="BodyText"/>
      </w:pPr>
      <w:r>
        <w:t xml:space="preserve">[2] Kenyatta National Hospital Annual Report. (2019).</w:t>
      </w:r>
      <w:r>
        <w:t xml:space="preserve"> </w:t>
      </w:r>
      <w:r>
        <w:rPr>
          <w:iCs/>
          <w:i/>
        </w:rPr>
        <w:t xml:space="preserve">Status of Medical Equipment Maintenance and Repair Services</w:t>
      </w:r>
      <w:r>
        <w:t xml:space="preserve">. Nairobi Kenya.</w:t>
      </w:r>
    </w:p>
    <w:p>
      <w:pPr>
        <w:pStyle w:val="BodyText"/>
      </w:pPr>
      <w:r>
        <w:t xml:space="preserve">[3] Ministry of Health Republic of Kenya. (2018).</w:t>
      </w:r>
      <w:r>
        <w:t xml:space="preserve"> </w:t>
      </w:r>
      <w:r>
        <w:rPr>
          <w:iCs/>
          <w:i/>
        </w:rPr>
        <w:t xml:space="preserve">National Biomedical Engineering Framework Proposal</w:t>
      </w:r>
      <w:r>
        <w:t xml:space="preserve">. Nairobi Government Printer.</w:t>
      </w:r>
    </w:p>
    <w:p>
      <w:pPr>
        <w:pStyle w:val="BodyText"/>
      </w:pPr>
      <w:r>
        <w:t xml:space="preserve">[4] Omondi, J. &amp; Wanjau, P. (2020). "Challenges in Medical Device Maintenance in Sub-Saharan Africa."</w:t>
      </w:r>
      <w:r>
        <w:t xml:space="preserve"> </w:t>
      </w:r>
      <w:r>
        <w:rPr>
          <w:iCs/>
          <w:i/>
        </w:rPr>
        <w:t xml:space="preserve">African Journal of Health Technology</w:t>
      </w:r>
      <w:r>
        <w:t xml:space="preserve">, 12(3), 45-58.</w:t>
      </w:r>
    </w:p>
    <w:p>
      <w:pPr>
        <w:pStyle w:val="BodyText"/>
      </w:pPr>
      <w:r>
        <w:t xml:space="preserve">[5] Muthoni L. (2019). "The Role of Clinical Engineering in Improving Patient Safety at Tertiary Hospitals in Kenya Nairobi."</w:t>
      </w:r>
      <w:r>
        <w:t xml:space="preserve"> </w:t>
      </w:r>
      <w:r>
        <w:rPr>
          <w:iCs/>
          <w:i/>
        </w:rPr>
        <w:t xml:space="preserve">Journal of East African Medical Research</w:t>
      </w:r>
      <w:r>
        <w:t xml:space="preserve">, Vol 7 Issue 2 pp.112-120.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2026-07-30T12:07:38Z</dcterms:created>
  <dcterms:modified xsi:type="dcterms:W3CDTF">2026-07-30T12:07:38Z</dcterms:modified>
</cp:coreProperties>
</file>

<file path=docProps/custom.xml><?xml version="1.0" encoding="utf-8"?>
<Properties xmlns="http://schemas.openxmlformats.org/officeDocument/2006/custom-properties" xmlns:vt="http://schemas.openxmlformats.org/officeDocument/2006/docPropsVTypes"/>
</file>