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Peru:</w:t>
      </w:r>
      <w:r>
        <w:t xml:space="preserve"> </w:t>
      </w:r>
      <w:r>
        <w:t xml:space="preserve">Bridging</w:t>
      </w:r>
      <w:r>
        <w:t xml:space="preserve"> </w:t>
      </w:r>
      <w:r>
        <w:t xml:space="preserve">Clinical</w:t>
      </w:r>
      <w:r>
        <w:t xml:space="preserve"> </w:t>
      </w:r>
      <w:r>
        <w:t xml:space="preserve">Needs</w:t>
      </w:r>
      <w:r>
        <w:t xml:space="preserve"> </w:t>
      </w:r>
      <w:r>
        <w:t xml:space="preserve">and</w:t>
      </w:r>
      <w:r>
        <w:t xml:space="preserve"> </w:t>
      </w:r>
      <w:r>
        <w:t xml:space="preserve">Technological</w:t>
      </w:r>
      <w:r>
        <w:t xml:space="preserve"> </w:t>
      </w:r>
      <w:r>
        <w:t xml:space="preserve">Innovation</w:t>
      </w:r>
      <w:r>
        <w:t xml:space="preserve"> </w:t>
      </w:r>
      <w:r>
        <w:t xml:space="preserve">in</w:t>
      </w:r>
      <w:r>
        <w:t xml:space="preserve"> </w:t>
      </w:r>
      <w:r>
        <w:t xml:space="preserve">Lima</w:t>
      </w:r>
    </w:p>
    <w:bookmarkStart w:id="30" w:name="X74dcd7969e29d4e69ec853be2bf0af41965f980"/>
    <w:p>
      <w:pPr>
        <w:pStyle w:val="Heading1"/>
      </w:pPr>
      <w:r>
        <w:t xml:space="preserve">The Evolving Role of the Biomedical Engineer in Peru: Bridging Clinical Needs and Technological Innovation in Lima</w:t>
      </w:r>
    </w:p>
    <w:p>
      <w:pPr>
        <w:pStyle w:val="FirstParagraph"/>
      </w:pPr>
      <w:r>
        <w:rPr>
          <w:bCs/>
          <w:b/>
        </w:rPr>
        <w:t xml:space="preserve">Abstract:</w:t>
      </w:r>
    </w:p>
    <w:p>
      <w:pPr>
        <w:pStyle w:val="BodyText"/>
      </w:pPr>
      <w:r>
        <w:t xml:space="preserve">This article examines the critical intersection between biomedical engineering and healthcare delivery within the specific socio-economic context of Lima, Peru. As medical technology advances globally, developing nations face unique challenges regarding infrastructure maintenance, equipment accessibility, and technical expertise. This paper argues that the role of the</w:t>
      </w:r>
      <w:r>
        <w:t xml:space="preserve"> </w:t>
      </w:r>
      <w:r>
        <w:rPr>
          <w:bCs/>
          <w:b/>
        </w:rPr>
        <w:t xml:space="preserve">Biomedical Engineer</w:t>
      </w:r>
      <w:r>
        <w:t xml:space="preserve"> </w:t>
      </w:r>
      <w:r>
        <w:t xml:space="preserve">in</w:t>
      </w:r>
      <w:r>
        <w:t xml:space="preserve"> </w:t>
      </w:r>
      <w:r>
        <w:rPr>
          <w:bCs/>
          <w:b/>
        </w:rPr>
        <w:t xml:space="preserve">Peru Lima</w:t>
      </w:r>
      <w:r>
        <w:t xml:space="preserve"> </w:t>
      </w:r>
      <w:r>
        <w:t xml:space="preserve">has transitioned from a purely technical support function to a strategic partner in public health policy and hospital administration. By analyzing current trends in medical device management, telemedicine integration, and local manufacturing potential, this study highlights how biomedical engineers are essential for achieving equitable healthcare outcomes. The findings suggest that strengthening the professional framework for</w:t>
      </w:r>
      <w:r>
        <w:t xml:space="preserve"> </w:t>
      </w:r>
      <w:r>
        <w:rPr>
          <w:bCs/>
          <w:b/>
        </w:rPr>
        <w:t xml:space="preserve">Biomedical Engineers</w:t>
      </w:r>
      <w:r>
        <w:t xml:space="preserve"> </w:t>
      </w:r>
      <w:r>
        <w:t xml:space="preserve">is imperative for the sustainable development of healthcare infrastructure in</w:t>
      </w:r>
      <w:r>
        <w:t xml:space="preserve"> </w:t>
      </w:r>
      <w:r>
        <w:rPr>
          <w:bCs/>
          <w:b/>
        </w:rPr>
        <w:t xml:space="preserve">Lima Peru</w:t>
      </w:r>
      <w:r>
        <w:t xml:space="preserve">.</w:t>
      </w:r>
    </w:p>
    <w:bookmarkStart w:id="20" w:name="introduction"/>
    <w:p>
      <w:pPr>
        <w:pStyle w:val="Heading2"/>
      </w:pPr>
      <w:r>
        <w:t xml:space="preserve">1. Introduction</w:t>
      </w:r>
    </w:p>
    <w:p>
      <w:pPr>
        <w:pStyle w:val="FirstParagraph"/>
      </w:pPr>
      <w:r>
        <w:t xml:space="preserve">The field of biomedical engineering (BME) stands at the confluence of engineering principles, biology, and medicine. Globally, this discipline is responsible for the design, creation, and operation of elaborate biological systems and medical devices that improve patient care. However, the application and impact of biomedical engineering vary significantly across different geographical regions due to disparities in economic development educational infrastructure regulatory frameworks.</w:t>
      </w:r>
    </w:p>
    <w:p>
      <w:pPr>
        <w:pStyle w:val="BodyText"/>
      </w:pPr>
      <w:r>
        <w:t xml:space="preserve">In</w:t>
      </w:r>
      <w:r>
        <w:t xml:space="preserve"> </w:t>
      </w:r>
      <w:r>
        <w:rPr>
          <w:bCs/>
          <w:b/>
        </w:rPr>
        <w:t xml:space="preserve">Lima Peru</w:t>
      </w:r>
      <w:r>
        <w:t xml:space="preserve">, a rapidly urbanizing metropolis with a population exceeding ten million, the healthcare sector is undergoing significant transformation. While private hospitals in districts such as San Isidro and Miraflores often possess state-of-the-art technology comparable to international standards, public hospitals and clinics in peripheral districts of</w:t>
      </w:r>
      <w:r>
        <w:t xml:space="preserve"> </w:t>
      </w:r>
      <w:r>
        <w:rPr>
          <w:bCs/>
          <w:b/>
        </w:rPr>
        <w:t xml:space="preserve">Lima Peru</w:t>
      </w:r>
      <w:r>
        <w:t xml:space="preserve"> </w:t>
      </w:r>
      <w:r>
        <w:t xml:space="preserve">frequently struggle with aging equipment, lack of spare parts, and insufficient technical training. It is within this dichotomy that the role of the</w:t>
      </w:r>
      <w:r>
        <w:t xml:space="preserve"> </w:t>
      </w:r>
      <w:r>
        <w:rPr>
          <w:bCs/>
          <w:b/>
        </w:rPr>
        <w:t xml:space="preserve">Biomedical Engineer</w:t>
      </w:r>
      <w:r>
        <w:t xml:space="preserve"> </w:t>
      </w:r>
      <w:r>
        <w:t xml:space="preserve">becomes not merely optional but essential for survival.</w:t>
      </w:r>
    </w:p>
    <w:p>
      <w:pPr>
        <w:pStyle w:val="BodyText"/>
      </w:pPr>
      <w:r>
        <w:t xml:space="preserve">This article aims to contextualize the profession of biomedical engineering within</w:t>
      </w:r>
      <w:r>
        <w:t xml:space="preserve"> </w:t>
      </w:r>
      <w:r>
        <w:rPr>
          <w:bCs/>
          <w:b/>
        </w:rPr>
        <w:t xml:space="preserve">Lima Peru</w:t>
      </w:r>
      <w:r>
        <w:t xml:space="preserve">. It explores how these professionals navigate the complexities of limited resources, high patient volumes, and regulatory gaps. Furthermore, it posits that empowering biomedical engineers is a prerequisite for any successful healthcare modernization strategy in the region.</w:t>
      </w:r>
    </w:p>
    <w:bookmarkEnd w:id="20"/>
    <w:bookmarkStart w:id="21" w:name="X24988d0cf3a6706cfc706718e1a8096f546f3e6"/>
    <w:p>
      <w:pPr>
        <w:pStyle w:val="Heading2"/>
      </w:pPr>
      <w:r>
        <w:t xml:space="preserve">2. The Current Landscape of Medical Technology in Lima</w:t>
      </w:r>
    </w:p>
    <w:p>
      <w:pPr>
        <w:pStyle w:val="FirstParagraph"/>
      </w:pPr>
      <w:r>
        <w:rPr>
          <w:bCs/>
          <w:b/>
        </w:rPr>
        <w:t xml:space="preserve">Lima Peru</w:t>
      </w:r>
    </w:p>
    <w:p>
      <w:pPr>
        <w:pStyle w:val="BodyText"/>
      </w:pPr>
      <w:r>
        <w:t xml:space="preserve">In both public and private sectors in</w:t>
      </w:r>
      <w:r>
        <w:t xml:space="preserve"> </w:t>
      </w:r>
      <w:r>
        <w:rPr>
          <w:bCs/>
          <w:b/>
        </w:rPr>
        <w:t xml:space="preserve">Lima Peru</w:t>
      </w:r>
      <w:r>
        <w:t xml:space="preserve">, the lifecycle management of medical equipment is a critical concern. According to recent studies on hospital infrastructure in the Andean region, up to 30-40% of medical devices in public hospitals may be non-functional due to lack of maintenance. This is not solely due to mechanical failure but often stems from a lack of specialized technical oversight. Enter the</w:t>
      </w:r>
      <w:r>
        <w:t xml:space="preserve"> </w:t>
      </w:r>
      <w:r>
        <w:rPr>
          <w:bCs/>
          <w:b/>
        </w:rPr>
        <w:t xml:space="preserve">Biomedical Engineer</w:t>
      </w:r>
      <w:r>
        <w:t xml:space="preserve">.</w:t>
      </w:r>
    </w:p>
    <w:p>
      <w:pPr>
        <w:pStyle w:val="BodyText"/>
      </w:pPr>
      <w:r>
        <w:t xml:space="preserve">The traditional view in many Peruvian institutions has been that biomedical engineers are merely "fixers" who replace components when machines break. However, modern healthcare management demands a proactive approach involving preventive maintenance, calibration protocols, and risk management analysis. In</w:t>
      </w:r>
      <w:r>
        <w:t xml:space="preserve"> </w:t>
      </w:r>
      <w:r>
        <w:rPr>
          <w:bCs/>
          <w:b/>
        </w:rPr>
        <w:t xml:space="preserve">Lima Peru</w:t>
      </w:r>
      <w:r>
        <w:t xml:space="preserve">, leading hospitals are beginning to recognize that integrating</w:t>
      </w:r>
      <w:r>
        <w:t xml:space="preserve"> </w:t>
      </w:r>
      <w:r>
        <w:rPr>
          <w:bCs/>
          <w:b/>
        </w:rPr>
        <w:t xml:space="preserve">Biomedical Engineers</w:t>
      </w:r>
      <w:r>
        <w:t xml:space="preserve"> </w:t>
      </w:r>
      <w:r>
        <w:t xml:space="preserve">into administrative decision-making processes reduces long-term costs and improves patient safety.</w:t>
      </w:r>
    </w:p>
    <w:bookmarkEnd w:id="21"/>
    <w:bookmarkStart w:id="25" w:name="X7e6100875a3398f2e5a85a7287fbdd25277f9ee"/>
    <w:p>
      <w:pPr>
        <w:pStyle w:val="Heading2"/>
      </w:pPr>
      <w:r>
        <w:t xml:space="preserve">3. The Multidisciplinary Role of the Biomedical Engineer in Lima</w:t>
      </w:r>
    </w:p>
    <w:p>
      <w:pPr>
        <w:pStyle w:val="FirstParagraph"/>
      </w:pPr>
      <w:r>
        <w:t xml:space="preserve">The scope of practice for a</w:t>
      </w:r>
      <w:r>
        <w:t xml:space="preserve"> </w:t>
      </w:r>
      <w:r>
        <w:rPr>
          <w:bCs/>
          <w:b/>
        </w:rPr>
        <w:t xml:space="preserve">Biomedical Engineer</w:t>
      </w:r>
      <w:r>
        <w:t xml:space="preserve"> </w:t>
      </w:r>
      <w:r>
        <w:t xml:space="preserve">in</w:t>
      </w:r>
      <w:r>
        <w:t xml:space="preserve"> </w:t>
      </w:r>
      <w:r>
        <w:rPr>
          <w:bCs/>
          <w:b/>
        </w:rPr>
        <w:t xml:space="preserve">Lima Peru</w:t>
      </w:r>
    </w:p>
    <w:bookmarkStart w:id="22" w:name="maintenance-and-quality-assurance"/>
    <w:p>
      <w:pPr>
        <w:pStyle w:val="Heading3"/>
      </w:pPr>
      <w:r>
        <w:t xml:space="preserve">3.1 Maintenance and Quality Assurance</w:t>
      </w:r>
    </w:p>
    <w:p>
      <w:pPr>
        <w:pStyle w:val="FirstParagraph"/>
      </w:pPr>
      <w:r>
        <w:t xml:space="preserve">The primary duty remains the maintenance of critical equipment such as MRI machines CT scanners ventilators and patient monitors. In</w:t>
      </w:r>
      <w:r>
        <w:t xml:space="preserve"> </w:t>
      </w:r>
      <w:r>
        <w:rPr>
          <w:bCs/>
          <w:b/>
        </w:rPr>
        <w:t xml:space="preserve">Lima Peru</w:t>
      </w:r>
      <w:r>
        <w:t xml:space="preserve">, where import taxes can delay the arrival of spare parts from abroad, biomedical engineers often play a crucial role in troubleshooting with limited resources. This requires ingenuity and a deep understanding of underlying engineering principles rather than reliance on manufacturer-specific proprietary software.</w:t>
      </w:r>
    </w:p>
    <w:bookmarkEnd w:id="22"/>
    <w:bookmarkStart w:id="23" w:name="regulatory-oversight-and-standardization"/>
    <w:p>
      <w:pPr>
        <w:pStyle w:val="Heading3"/>
      </w:pPr>
      <w:r>
        <w:t xml:space="preserve">3.2 Regulatory Oversight and Standardization</w:t>
      </w:r>
    </w:p>
    <w:p>
      <w:pPr>
        <w:pStyle w:val="FirstParagraph"/>
      </w:pPr>
      <w:r>
        <w:t xml:space="preserve">The Peruvian government, through the Ministry of Health (MINSA), has been working to strengthen regulatory bodies like DIGEMID (Director General of Medicines, Medical Devices and Supplies).</w:t>
      </w:r>
      <w:r>
        <w:t xml:space="preserve"> </w:t>
      </w:r>
      <w:r>
        <w:rPr>
          <w:bCs/>
          <w:b/>
        </w:rPr>
        <w:t xml:space="preserve">Biomedical Engineers</w:t>
      </w:r>
      <w:r>
        <w:t xml:space="preserve">Lima Peru are often at the forefront of enforcing these regulations. They ensure that medical devices meet safety standards and are appropriate for the local environment. This includes evaluating equipment for usability by local healthcare staff who may have varying levels of technical literacy.</w:t>
      </w:r>
    </w:p>
    <w:bookmarkEnd w:id="23"/>
    <w:bookmarkStart w:id="24" w:name="innovation-and-local-adaptation"/>
    <w:p>
      <w:pPr>
        <w:pStyle w:val="Heading3"/>
      </w:pPr>
      <w:r>
        <w:t xml:space="preserve">3.3 Innovation and Local Adaptation</w:t>
      </w:r>
    </w:p>
    <w:p>
      <w:pPr>
        <w:pStyle w:val="FirstParagraph"/>
      </w:pPr>
      <w:r>
        <w:t xml:space="preserve">A growing trend in</w:t>
      </w:r>
      <w:r>
        <w:t xml:space="preserve"> </w:t>
      </w:r>
      <w:r>
        <w:rPr>
          <w:bCs/>
          <w:b/>
        </w:rPr>
        <w:t xml:space="preserve">Lima Peru</w:t>
      </w:r>
      <w:r>
        <w:t xml:space="preserve">Lima Peru are fostering innovation hubs where biomedical engineers collaborate with clinicians to design solutions for specific challenges, such as telemedicine platforms for remote areas or portable diagnostic tools for field hospitals.</w:t>
      </w:r>
    </w:p>
    <w:bookmarkEnd w:id="24"/>
    <w:bookmarkEnd w:id="25"/>
    <w:bookmarkStart w:id="26" w:name="X7439c54c8a96c840a3db7d3f1681be4af480f0f"/>
    <w:p>
      <w:pPr>
        <w:pStyle w:val="Heading2"/>
      </w:pPr>
      <w:r>
        <w:t xml:space="preserve">4. Challenges Facing Biomedical Engineering in Peru</w:t>
      </w:r>
    </w:p>
    <w:p>
      <w:pPr>
        <w:pStyle w:val="FirstParagraph"/>
      </w:pPr>
      <w:r>
        <w:t xml:space="preserve">Despite the growing recognition of its importance, the profession faces several structural hurdles in</w:t>
      </w:r>
      <w:r>
        <w:t xml:space="preserve"> </w:t>
      </w:r>
      <w:r>
        <w:rPr>
          <w:bCs/>
          <w:b/>
        </w:rPr>
        <w:t xml:space="preserve">Lima Peru</w:t>
      </w:r>
      <w:r>
        <w:t xml:space="preserve">.</w:t>
      </w:r>
    </w:p>
    <w:p>
      <w:pPr>
        <w:numPr>
          <w:ilvl w:val="0"/>
          <w:numId w:val="1001"/>
        </w:numPr>
        <w:pStyle w:val="Compact"/>
      </w:pPr>
      <w:r>
        <w:rPr>
          <w:bCs/>
          <w:b/>
        </w:rPr>
        <w:t xml:space="preserve">Lack of Standardized Certification:</w:t>
      </w:r>
      <w:r>
        <w:t xml:space="preserve"> </w:t>
      </w:r>
      <w:r>
        <w:t xml:space="preserve">Unlike doctors or nurses, biomedical engineers in</w:t>
      </w:r>
      <w:r>
        <w:t xml:space="preserve"> </w:t>
      </w:r>
      <w:r>
        <w:rPr>
          <w:bCs/>
          <w:b/>
        </w:rPr>
        <w:t xml:space="preserve">Lima Peru</w:t>
      </w:r>
    </w:p>
    <w:p>
      <w:pPr>
        <w:numPr>
          <w:ilvl w:val="0"/>
          <w:numId w:val="1001"/>
        </w:numPr>
        <w:pStyle w:val="Compact"/>
      </w:pPr>
      <w:r>
        <w:rPr>
          <w:bCs/>
          <w:b/>
        </w:rPr>
        <w:t xml:space="preserve">Educational Disparities:</w:t>
      </w:r>
      <w:r>
        <w:t xml:space="preserve"> </w:t>
      </w:r>
      <w:r>
        <w:t xml:space="preserve">While several universities in</w:t>
      </w:r>
      <w:r>
        <w:t xml:space="preserve"> </w:t>
      </w:r>
      <w:r>
        <w:rPr>
          <w:bCs/>
          <w:b/>
        </w:rPr>
        <w:t xml:space="preserve">Lima Peru</w:t>
      </w:r>
    </w:p>
    <w:p>
      <w:pPr>
        <w:numPr>
          <w:ilvl w:val="0"/>
          <w:numId w:val="1001"/>
        </w:numPr>
        <w:pStyle w:val="Compact"/>
      </w:pPr>
      <w:r>
        <w:rPr>
          <w:bCs/>
          <w:b/>
        </w:rPr>
        <w:t xml:space="preserve">Budget Constraints:</w:t>
      </w:r>
      <w:r>
        <w:t xml:space="preserve"> </w:t>
      </w:r>
      <w:r>
        <w:t xml:space="preserve">Public hospitals in</w:t>
      </w:r>
    </w:p>
    <w:p>
      <w:pPr>
        <w:numPr>
          <w:ilvl w:val="0"/>
          <w:numId w:val="1000"/>
        </w:numPr>
        <w:pStyle w:val="Compact"/>
      </w:pPr>
      <w:r>
        <w:t xml:space="preserve">Lima Peru</w:t>
      </w:r>
    </w:p>
    <w:bookmarkEnd w:id="26"/>
    <w:bookmarkStart w:id="27" w:name="strategic-recommendations-for-the-future"/>
    <w:p>
      <w:pPr>
        <w:pStyle w:val="Heading2"/>
      </w:pPr>
      <w:r>
        <w:t xml:space="preserve">5. Strategic Recommendations for the Future</w:t>
      </w:r>
    </w:p>
    <w:p>
      <w:pPr>
        <w:pStyle w:val="FirstParagraph"/>
      </w:pPr>
      <w:r>
        <w:t xml:space="preserve">To fully leverage the potential of biomedical engineering in</w:t>
      </w:r>
      <w:r>
        <w:t xml:space="preserve"> </w:t>
      </w:r>
      <w:r>
        <w:rPr>
          <w:bCs/>
          <w:b/>
        </w:rPr>
        <w:t xml:space="preserve">Lima Peru</w:t>
      </w:r>
      <w:r>
        <w:t xml:space="preserve">, several strategic actions are recommended:</w:t>
      </w:r>
    </w:p>
    <w:p>
      <w:pPr>
        <w:pStyle w:val="BodyText"/>
      </w:pPr>
      <w:r>
        <w:rPr>
          <w:bCs/>
          <w:b/>
        </w:rPr>
        <w:t xml:space="preserve">Civil Registration and Ethics:</w:t>
      </w:r>
      <w:r>
        <w:t xml:space="preserve"> </w:t>
      </w:r>
      <w:r>
        <w:t xml:space="preserve">The establishment of a mandatory civil registry for biomedical engineers, regulated by the Ministry of Labor and Employment Promotion (MTPE), would professionalize the sector and ensure ethical standards.</w:t>
      </w:r>
    </w:p>
    <w:p>
      <w:pPr>
        <w:pStyle w:val="BodyText"/>
      </w:pPr>
      <w:r>
        <w:rPr>
          <w:bCs/>
          <w:b/>
        </w:rPr>
        <w:t xml:space="preserve">Public-Private Partnerships:</w:t>
      </w:r>
      <w:r>
        <w:t xml:space="preserve"> </w:t>
      </w:r>
      <w:r>
        <w:t xml:space="preserve">Hospitals in</w:t>
      </w:r>
      <w:r>
        <w:t xml:space="preserve"> </w:t>
      </w:r>
      <w:r>
        <w:rPr>
          <w:bCs/>
          <w:b/>
        </w:rPr>
        <w:t xml:space="preserve">Lima Peru</w:t>
      </w:r>
    </w:p>
    <w:p>
      <w:pPr>
        <w:pStyle w:val="BodyText"/>
      </w:pPr>
      <w:r>
        <w:rPr>
          <w:bCs/>
          <w:b/>
        </w:rPr>
        <w:t xml:space="preserve">Continuous Professional Development:</w:t>
      </w:r>
      <w:r>
        <w:t xml:space="preserve"> </w:t>
      </w:r>
      <w:r>
        <w:t xml:space="preserve">Given the rapid pace of technological change, continuous education is vital. Institutions in</w:t>
      </w:r>
      <w:r>
        <w:t xml:space="preserve"> </w:t>
      </w:r>
      <w:r>
        <w:rPr>
          <w:bCs/>
          <w:b/>
        </w:rPr>
        <w:t xml:space="preserve">Lima Peru</w:t>
      </w:r>
    </w:p>
    <w:p>
      <w:pPr>
        <w:pStyle w:val="BodyText"/>
      </w:pPr>
      <w:r>
        <w:rPr>
          <w:bCs/>
          <w:b/>
        </w:rPr>
        <w:t xml:space="preserve">Tech Innovation Hubs:</w:t>
      </w:r>
      <w:r>
        <w:t xml:space="preserve"> </w:t>
      </w:r>
      <w:r>
        <w:t xml:space="preserve">Government support for startups focused on health-tech in</w:t>
      </w:r>
      <w:r>
        <w:t xml:space="preserve"> </w:t>
      </w:r>
      <w:r>
        <w:rPr>
          <w:bCs/>
          <w:b/>
        </w:rPr>
        <w:t xml:space="preserve">Lima Peru</w:t>
      </w:r>
    </w:p>
    <w:bookmarkEnd w:id="27"/>
    <w:bookmarkStart w:id="28" w:name="conclusion"/>
    <w:p>
      <w:pPr>
        <w:pStyle w:val="Heading2"/>
      </w:pPr>
      <w:r>
        <w:t xml:space="preserve">6. Conclusion</w:t>
      </w:r>
    </w:p>
    <w:p>
      <w:pPr>
        <w:pStyle w:val="FirstParagraph"/>
      </w:pPr>
      <w:r>
        <w:t xml:space="preserve">The trajectory of healthcare in</w:t>
      </w:r>
      <w:r>
        <w:t xml:space="preserve"> </w:t>
      </w:r>
      <w:r>
        <w:rPr>
          <w:bCs/>
          <w:b/>
        </w:rPr>
        <w:t xml:space="preserve">Lima PeruBiomedical EngineerLima Peru</w:t>
      </w:r>
    </w:p>
    <w:p>
      <w:pPr>
        <w:pStyle w:val="BodyText"/>
      </w:pPr>
      <w:r>
        <w:t xml:space="preserve">As</w:t>
      </w:r>
    </w:p>
    <w:p>
      <w:pPr>
        <w:pStyle w:val="BodyText"/>
      </w:pPr>
      <w:r>
        <w:t xml:space="preserve">Lima PeruLima Peru and beyond.</w:t>
      </w:r>
    </w:p>
    <w:bookmarkEnd w:id="28"/>
    <w:bookmarkStart w:id="29" w:name="references"/>
    <w:p>
      <w:pPr>
        <w:pStyle w:val="Heading2"/>
      </w:pPr>
      <w:r>
        <w:t xml:space="preserve">References</w:t>
      </w:r>
    </w:p>
    <w:p>
      <w:pPr>
        <w:pStyle w:val="FirstParagraph"/>
      </w:pPr>
      <w:r>
        <w:t xml:space="preserve">1. Ministry of Health of Peru (MINSA). (2023). National Plan for Medical Device Regulation.</w:t>
      </w:r>
      <w:r>
        <w:br/>
      </w:r>
      <w:r>
        <w:t xml:space="preserve">2. World Health Organization. (2018). Medical Device Programme: Guidelines for Establishing a National Regulatory System.</w:t>
      </w:r>
      <w:r>
        <w:br/>
      </w:r>
      <w:r>
        <w:t xml:space="preserve">3. Journal of Clinical Engineering, "The Impact of Biomedical Engineering on Hospital Efficiency in Developing Nations." (2021).</w:t>
      </w:r>
      <w:r>
        <w:br/>
      </w:r>
      <w:r>
        <w:t xml:space="preserve">4. Universidad Nacional Mayor de San Marcos. (2022). Report on Biomedical Education in Lima.</w:t>
      </w:r>
      <w:r>
        <w:br/>
      </w:r>
      <w:r>
        <w:t xml:space="preserve">5. Pan American Health Organization (PAHO). (2019). Health Technology Management in the Americas.</w:t>
      </w:r>
      <w:r>
        <w:br/>
      </w:r>
      <w:r>
        <w:t xml:space="preserve">6. Peruvian Society of Hospital Directors. (2023). Survey on Medical Equipment Maintenance Practices in Lima Hospitals.</w:t>
      </w:r>
      <w:r>
        <w:br/>
      </w:r>
      <w:r>
        <w:t xml:space="preserve">7. International Conference on Biomedical Engineering in Latin America. Proceedings, 2024.</w:t>
      </w:r>
      <w:r>
        <w:br/>
      </w:r>
      <w:r>
        <w:t xml:space="preserve">8. Local Tech Innovation Hub Lima, "Challenges and Opportunities for MedTech Startups." (2023).</w:t>
      </w:r>
      <w:r>
        <w:br/>
      </w:r>
      <w:r>
        <w:t xml:space="preserve">9. DIGEMID Annual Report on Medical Device Imports and Safety Incidents (2023).</w:t>
      </w:r>
      <w:r>
        <w:br/>
      </w:r>
      <w:r>
        <w:t xml:space="preserve">10. Inter-American Development Bank, "Investing in Health Infrastructure for Sustainable Growth."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Peru: Bridging Clinical Needs and Technological Innovation in Lima</dc:title>
  <dc:creator/>
  <dc:language>en</dc:language>
  <cp:keywords/>
  <dcterms:created xsi:type="dcterms:W3CDTF">2026-07-30T08:52:07Z</dcterms:created>
  <dcterms:modified xsi:type="dcterms:W3CDTF">2026-07-30T08:52:07Z</dcterms:modified>
</cp:coreProperties>
</file>

<file path=docProps/custom.xml><?xml version="1.0" encoding="utf-8"?>
<Properties xmlns="http://schemas.openxmlformats.org/officeDocument/2006/custom-properties" xmlns:vt="http://schemas.openxmlformats.org/officeDocument/2006/docPropsVTypes"/>
</file>