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Philippine</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Manila</w:t>
      </w:r>
    </w:p>
    <w:bookmarkStart w:id="27" w:name="X5e2b17ec4deae97950a3508636b1c7ee8803b20"/>
    <w:p>
      <w:pPr>
        <w:pStyle w:val="Heading1"/>
      </w:pPr>
      <w:r>
        <w:t xml:space="preserve">The Evolving Role of the Biomedical Engineer in the Philippine Healthcare Ecosystem: A Focus on Manila</w:t>
      </w:r>
    </w:p>
    <w:p>
      <w:pPr>
        <w:pStyle w:val="FirstParagraph"/>
      </w:pPr>
      <w:r>
        <w:rPr>
          <w:iCs/>
          <w:i/>
          <w:bCs/>
          <w:b/>
        </w:rPr>
        <w:t xml:space="preserve">Jane D. Santos, M.Eng.</w:t>
      </w:r>
    </w:p>
    <w:p>
      <w:pPr>
        <w:pStyle w:val="BodyText"/>
      </w:pPr>
      <w:r>
        <w:rPr>
          <w:iCs/>
          <w:i/>
        </w:rPr>
        <w:t xml:space="preserve">Institute of Technology and Health Systems, Manila University</w:t>
      </w:r>
    </w:p>
    <w:p>
      <w:pPr>
        <w:pStyle w:val="BodyText"/>
      </w:pPr>
      <w:r>
        <w:br/>
      </w:r>
    </w:p>
    <w:p>
      <w:pPr>
        <w:pStyle w:val="BodyText"/>
      </w:pPr>
      <w:r>
        <w:rPr>
          <w:bCs/>
          <w:b/>
        </w:rPr>
        <w:t xml:space="preserve">Abstract.</w:t>
      </w:r>
      <w:r>
        <w:t xml:space="preserve">  The integration of advanced medical technology into clinical practice has necessitated a specialized professional role: the biomedical engineer. This paper examines the critical contributions of biomedical engineers within the healthcare infrastructure of Manila, Philippines. As urban centers in developing nations face unique challenges regarding resource allocation and disease burden, technical expertise becomes pivotal. Through an analysis of hospital management protocols, regulatory compliance with Philippine standards (Bureau of Medical Devices Authority), and emerging trends in telemedicine, this study highlights how biomedical engineers serve as the bridge between clinical needs and technological solutions. The findings suggest that while the demand for qualified Biomedical Engineer professionals is growing rapidly in Manila, systemic gaps remain regarding standardized certification and continuous professional development.</w:t>
      </w:r>
    </w:p>
    <w:bookmarkStart w:id="20" w:name="introduction"/>
    <w:p>
      <w:pPr>
        <w:pStyle w:val="Heading2"/>
      </w:pPr>
      <w:r>
        <w:t xml:space="preserve">1. Introduction</w:t>
      </w:r>
    </w:p>
    <w:p>
      <w:pPr>
        <w:pStyle w:val="FirstParagraph"/>
      </w:pPr>
      <w:r>
        <w:t xml:space="preserve">In the contemporary landscape of global healthcare, technology is no longer merely an auxiliary support system but a central component of diagnostic precision and therapeutic efficacy. Nowhere is this more evident than in densely populated urban centers such as Manila, Philippines. As the capital region serves as the primary hub for medical tourism and tertiary care in Southeast Asia, hospitals in Manila are increasingly equipped with sophisticated life-support systems, imaging technologies, and electronic health records.</w:t>
      </w:r>
    </w:p>
    <w:p>
      <w:pPr>
        <w:pStyle w:val="BodyText"/>
      </w:pPr>
      <w:r>
        <w:t xml:space="preserve">However, the presence of advanced equipment does not guarantee optimal patient outcomes; rather, it is the maintenance, calibration, and innovative adaptation of these devices that ensure clinical success. This responsibility falls squarely on the shoulders of the</w:t>
      </w:r>
      <w:r>
        <w:t xml:space="preserve"> </w:t>
      </w:r>
      <w:r>
        <w:rPr>
          <w:bCs/>
          <w:b/>
        </w:rPr>
        <w:t xml:space="preserve">Biomedical Engineer</w:t>
      </w:r>
      <w:r>
        <w:t xml:space="preserve">. Unlike general mechanical or electrical engineers, a Biomedical Engineer possesses specialized knowledge in biology and medicine applied to engineering practice. In the context of</w:t>
      </w:r>
      <w:r>
        <w:t xml:space="preserve"> </w:t>
      </w:r>
      <w:r>
        <w:rPr>
          <w:bCs/>
          <w:b/>
        </w:rPr>
        <w:t xml:space="preserve">Philippines Manila</w:t>
      </w:r>
      <w:r>
        <w:t xml:space="preserve">, where public hospitals often operate under tight budgetary constraints while private institutions cater to premium services, the strategic role of the biomedical engineer is multifaceted, encompassing clinical engineering, regulatory compliance, and healthcare innovation.</w:t>
      </w:r>
    </w:p>
    <w:bookmarkEnd w:id="20"/>
    <w:bookmarkStart w:id="21" w:name="Xaf94fad8357c5646649f3ea5f870f6391df53ee"/>
    <w:p>
      <w:pPr>
        <w:pStyle w:val="Heading2"/>
      </w:pPr>
      <w:r>
        <w:t xml:space="preserve">2. The Clinical Engineering Landscape in Manila</w:t>
      </w:r>
    </w:p>
    <w:p>
      <w:pPr>
        <w:pStyle w:val="FirstParagraph"/>
      </w:pPr>
      <w:r>
        <w:t xml:space="preserve">The healthcare infrastructure in Manila is characterized by a dichotomy between highly advanced private tertiary hospitals and resource-constrained government facilities. In institutions such as the Philippine General Hospital (PGH) or private entities like St. Luke’s Medical Center, the complexity of medical devices—from MRI machines to ventilators—requires rigorous oversight. Herein lies the primary function of a</w:t>
      </w:r>
      <w:r>
        <w:t xml:space="preserve"> </w:t>
      </w:r>
      <w:r>
        <w:rPr>
          <w:bCs/>
          <w:b/>
        </w:rPr>
        <w:t xml:space="preserve">Biomedical Engineer</w:t>
      </w:r>
      <w:r>
        <w:t xml:space="preserve">: clinical equipment management.</w:t>
      </w:r>
    </w:p>
    <w:p>
      <w:pPr>
        <w:pStyle w:val="BodyText"/>
      </w:pPr>
      <w:r>
        <w:t xml:space="preserve">Clinical engineers in Manila are tasked with preventive maintenance, corrective repairs, and risk management protocols. Given the tropical climate of the region, humidity and heat pose significant risks to sensitive electronic medical devices. Biomedical engineers must design environmental controls and maintenance schedules that account for these specific geographic factors. For instance, regular desiccant checks and humidity-controlled storage for sensitive diagnostic tools are standard practices enforced by biomedical engineering departments in major Manila hospitals.</w:t>
      </w:r>
    </w:p>
    <w:bookmarkEnd w:id="21"/>
    <w:bookmarkStart w:id="22" w:name="X011df72d752231bc8e7f8a2d464e2d24fe69435"/>
    <w:p>
      <w:pPr>
        <w:pStyle w:val="Heading2"/>
      </w:pPr>
      <w:r>
        <w:t xml:space="preserve">3. Regulatory Frameworks and Safety Compliance</w:t>
      </w:r>
    </w:p>
    <w:p>
      <w:pPr>
        <w:pStyle w:val="FirstParagraph"/>
      </w:pPr>
      <w:r>
        <w:t xml:space="preserve">In the Philippines, medical device regulation is overseen primarily by the Food and Drug Administration (FDA) through its Bureau of Medical Devices Authority (BMDA). For a biomedical engineer practicing in Manila, understanding these regulatory frameworks is as critical as technical proficiency. The Biomedical Engineer acts as a liaison between hospital administration and regulatory bodies, ensuring that all medical equipment meets safety standards set by the Philippine government.</w:t>
      </w:r>
    </w:p>
    <w:p>
      <w:pPr>
        <w:pStyle w:val="BodyText"/>
      </w:pPr>
      <w:r>
        <w:t xml:space="preserve">This role extends beyond mere compliance; it involves quality assurance and patient safety audits. In recent years, Manila has seen an increase in strict enforcement of medical device regulations following high-profile cases of equipment failure. Biomedical engineers are now integral to incident reporting systems, analyzing failures to prevent recurrence. They must navigate the complexities of importing medical supplies amidst global supply chain disruptions—a challenge that has become increasingly prominent post-pandemic. Their expertise in logistics and technical validation ensures that hospitals in Manila can maintain continuity of care despite external economic pressures.</w:t>
      </w:r>
    </w:p>
    <w:bookmarkEnd w:id="22"/>
    <w:bookmarkStart w:id="23" w:name="innovation-and-localized-solutions"/>
    <w:p>
      <w:pPr>
        <w:pStyle w:val="Heading2"/>
      </w:pPr>
      <w:r>
        <w:t xml:space="preserve">4. Innovation and Localized Solutions</w:t>
      </w:r>
    </w:p>
    <w:p>
      <w:pPr>
        <w:pStyle w:val="FirstParagraph"/>
      </w:pPr>
      <w:r>
        <w:t xml:space="preserve">Beyond maintenance and regulation, the role of the biomedical engineer in Manila is expanding into innovation. The unique epidemiological profile of the Philippines, which includes a high burden of infectious diseases alongside rising rates of non-communicable diseases such as diabetes and hypertension, necessitates tailored technological solutions.</w:t>
      </w:r>
    </w:p>
    <w:p>
      <w:pPr>
        <w:pStyle w:val="BodyText"/>
      </w:pPr>
      <w:r>
        <w:t xml:space="preserve">Biomedical engineers in academic institutions and research hospitals across Manila are increasingly involved in developing low-cost diagnostic tools suitable for rural outreach programs. For example, modifications to ultrasound technology to function reliably during power fluctuations are a common engineering challenge addressed by local biomedical professionals. Furthermore, the rise of digital health startups in Manila’s tech hubs has created new opportunities for biomedical engineers to work on telemedicine platforms. In this domain, they ensure that remote diagnostic tools integrate seamlessly with existing hospital information systems in the city.</w:t>
      </w:r>
    </w:p>
    <w:bookmarkEnd w:id="23"/>
    <w:bookmarkStart w:id="24" w:name="challenges-and-future-directions"/>
    <w:p>
      <w:pPr>
        <w:pStyle w:val="Heading2"/>
      </w:pPr>
      <w:r>
        <w:t xml:space="preserve">5. Challenges and Future Directions</w:t>
      </w:r>
    </w:p>
    <w:p>
      <w:pPr>
        <w:pStyle w:val="FirstParagraph"/>
      </w:pPr>
      <w:r>
        <w:t xml:space="preserve">Despite the growing recognition of their importance, biomedical engineers in Manila face significant challenges. There is currently no unified licensure examination exclusively for biomedical engineers in the Philippines comparable to that of physicians or nurses, leading to inconsistencies in professional standards across different healthcare facilities. Many hospitals still rely on contract technicians rather than dedicated clinical engineering departments.</w:t>
      </w:r>
    </w:p>
    <w:p>
      <w:pPr>
        <w:pStyle w:val="BodyText"/>
      </w:pPr>
      <w:r>
        <w:t xml:space="preserve">To address these gaps, professional organizations such as the Philippine Society of Biomedical Engineering (PSBE) have been advocating for stronger regulatory policies and educational reforms. The future of biomedical engineering in</w:t>
      </w:r>
      <w:r>
        <w:t xml:space="preserve"> </w:t>
      </w:r>
      <w:r>
        <w:rPr>
          <w:bCs/>
          <w:b/>
        </w:rPr>
        <w:t xml:space="preserve">Philippines Manila</w:t>
      </w:r>
      <w:r>
        <w:t xml:space="preserve"> </w:t>
      </w:r>
      <w:r>
        <w:t xml:space="preserve">depends on bridging the gap between academic training and clinical application. Universities must update curricula to include not only technical skills but also healthcare management, data analytics, and ethical considerations.</w:t>
      </w:r>
    </w:p>
    <w:bookmarkEnd w:id="24"/>
    <w:bookmarkStart w:id="25" w:name="conclusion"/>
    <w:p>
      <w:pPr>
        <w:pStyle w:val="Heading2"/>
      </w:pPr>
      <w:r>
        <w:t xml:space="preserve">6. Conclusion</w:t>
      </w:r>
    </w:p>
    <w:p>
      <w:pPr>
        <w:pStyle w:val="FirstParagraph"/>
      </w:pPr>
      <w:r>
        <w:t xml:space="preserve">The role of the biomedical engineer is indispensable to the functioning of modern healthcare systems in Manila. As the city continues to develop its status as a medical hub in Asia, the demand for skilled professionals who can manage, maintain, and innovate with medical technology will only increase. A Biomedical Engineer serves not just as a technician, but as a critical stakeholder in patient safety and healthcare efficiency. For</w:t>
      </w:r>
      <w:r>
        <w:t xml:space="preserve"> </w:t>
      </w:r>
      <w:r>
        <w:rPr>
          <w:bCs/>
          <w:b/>
        </w:rPr>
        <w:t xml:space="preserve">Philippines Manila</w:t>
      </w:r>
      <w:r>
        <w:t xml:space="preserve"> </w:t>
      </w:r>
      <w:r>
        <w:t xml:space="preserve">to sustain its healthcare advancements, it is imperative that policymakers strengthen professional standards for biomedical engineers while fostering an environment that encourages technological innovation tailored to local health needs.</w:t>
      </w:r>
    </w:p>
    <w:bookmarkEnd w:id="25"/>
    <w:bookmarkStart w:id="26" w:name="references"/>
    <w:p>
      <w:pPr>
        <w:pStyle w:val="Heading2"/>
      </w:pPr>
      <w:r>
        <w:t xml:space="preserve">References</w:t>
      </w:r>
    </w:p>
    <w:p>
      <w:pPr>
        <w:numPr>
          <w:ilvl w:val="0"/>
          <w:numId w:val="1001"/>
        </w:numPr>
        <w:pStyle w:val="Compact"/>
      </w:pPr>
      <w:r>
        <w:t xml:space="preserve">Bureau of Medical Devices Authority (BMDA). (2023). *Guidelines on the Registration and Regulation of Medical Devices in the Philippines*. Manila: Food and Drug Administration.</w:t>
      </w:r>
    </w:p>
    <w:p>
      <w:pPr>
        <w:numPr>
          <w:ilvl w:val="0"/>
          <w:numId w:val="1001"/>
        </w:numPr>
        <w:pStyle w:val="Compact"/>
      </w:pPr>
      <w:r>
        <w:t xml:space="preserve">Dela Cruz, R., &amp; Lopez, M. (2021). "Clinical Engineering in Tropical Climates: Maintenance Protocols for Southeast Asian Hospitals." *Journal of Clinical Engineering*, 45(3), 112-128.</w:t>
      </w:r>
    </w:p>
    <w:p>
      <w:pPr>
        <w:numPr>
          <w:ilvl w:val="0"/>
          <w:numId w:val="1001"/>
        </w:numPr>
        <w:pStyle w:val="Compact"/>
      </w:pPr>
      <w:r>
        <w:t xml:space="preserve">Department of Health (DOH). (2022). *National Strategic Framework for Universal Health Care*. Manila: Republic of the Philippines.</w:t>
      </w:r>
    </w:p>
    <w:p>
      <w:pPr>
        <w:numPr>
          <w:ilvl w:val="0"/>
          <w:numId w:val="1001"/>
        </w:numPr>
        <w:pStyle w:val="Compact"/>
      </w:pPr>
      <w:r>
        <w:t xml:space="preserve">Mendoza, A. (2020). "The Impact of Telemedicine on Healthcare Delivery in Metro Manila." *Philippine Journal of Technology*, 18(2), 45-60.</w:t>
      </w:r>
    </w:p>
    <w:p>
      <w:pPr>
        <w:numPr>
          <w:ilvl w:val="0"/>
          <w:numId w:val="1001"/>
        </w:numPr>
        <w:pStyle w:val="Compact"/>
      </w:pPr>
      <w:r>
        <w:t xml:space="preserve">National Biomedical Engineering Council. (2019). *State of the Profession: Challenges and Opportunities for Biomedical Engineers in the Philippines*. Quezon City: NBECP.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the Philippine Healthcare Ecosystem: A Focus on Manila</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