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Healthcare</w:t>
      </w:r>
      <w:r>
        <w:t xml:space="preserve"> </w:t>
      </w:r>
      <w:r>
        <w:t xml:space="preserve">Gaps</w:t>
      </w:r>
      <w:r>
        <w:t xml:space="preserve"> </w:t>
      </w:r>
      <w:r>
        <w:t xml:space="preserve">through</w:t>
      </w:r>
      <w:r>
        <w:t xml:space="preserve"> </w:t>
      </w:r>
      <w:r>
        <w:t xml:space="preserve">Technical</w:t>
      </w:r>
      <w:r>
        <w:t xml:space="preserve"> </w:t>
      </w:r>
      <w:r>
        <w:t xml:space="preserve">Innovation</w:t>
      </w:r>
    </w:p>
    <w:bookmarkStart w:id="29" w:name="Xfb69bb74fed7cf761633384b590febda05f8d09"/>
    <w:p>
      <w:pPr>
        <w:pStyle w:val="Heading1"/>
      </w:pPr>
      <w:r>
        <w:t xml:space="preserve">The Evolving Role of the Biomedical Engineer in Tanzania Dar es Salaam: Bridging Healthcare Gaps through Technical Innovation</w:t>
      </w:r>
    </w:p>
    <w:p>
      <w:pPr>
        <w:pStyle w:val="FirstParagraph"/>
      </w:pPr>
      <w:r>
        <w:rPr>
          <w:bCs/>
          <w:b/>
        </w:rPr>
        <w:t xml:space="preserve">Author:</w:t>
      </w:r>
      <w:r>
        <w:t xml:space="preserve"> </w:t>
      </w:r>
      <w:r>
        <w:t xml:space="preserve">Jane A. Mwangi</w:t>
      </w:r>
      <w:r>
        <w:br/>
      </w:r>
      <w:r>
        <w:rPr>
          <w:iCs/>
          <w:i/>
        </w:rPr>
        <w:t xml:space="preserve">Department of Medical Engineering, University of Dar es Salaam</w:t>
      </w:r>
      <w:r>
        <w:br/>
      </w:r>
      <w:r>
        <w:rPr>
          <w:iCs/>
          <w:i/>
        </w:rPr>
        <w:t xml:space="preserve">Dar es Salaam, Tanzania</w:t>
      </w:r>
    </w:p>
    <w:bookmarkStart w:id="20" w:name="abstract"/>
    <w:p>
      <w:pPr>
        <w:pStyle w:val="Heading3"/>
      </w:pPr>
      <w:r>
        <w:t xml:space="preserve">Abstract</w:t>
      </w:r>
    </w:p>
    <w:p>
      <w:pPr>
        <w:pStyle w:val="FirstParagraph"/>
      </w:pPr>
      <w:r>
        <w:t xml:space="preserve">The healthcare infrastructure in developing nations faces significant challenges regarding the maintenance and functionality of medical equipment. In Tanzania Dar es Salaam, a rapidly urbanizing hub within East Africa, the demand for reliable biomedical devices is escalating due to population growth and increasing disease burdens. This article explores the critical role of the Biomedical Engineer in Tanzania Dar es Salaam, analyzing how technical expertise can bridge the gap between healthcare provision and technological availability. By examining current challenges such as supply chain logistics, lack of specialized training, and funding constraints, this paper argues that empowering biomedical engineers is essential for sustaining health systems. Furthermore it highlights emerging opportunities in remote monitoring technologies and local repair hubs specific to the unique context of Tanzania Dar es Salaam.</w:t>
      </w:r>
    </w:p>
    <w:bookmarkEnd w:id="20"/>
    <w:bookmarkStart w:id="21" w:name="introduction"/>
    <w:p>
      <w:pPr>
        <w:pStyle w:val="Heading2"/>
      </w:pPr>
      <w:r>
        <w:t xml:space="preserve">Introduction</w:t>
      </w:r>
    </w:p>
    <w:p>
      <w:pPr>
        <w:pStyle w:val="FirstParagraph"/>
      </w:pPr>
      <w:r>
        <w:t xml:space="preserve">The intersection of engineering and medicine has given rise to a vital profession: the biomedical engineer. In developed nations, this role is often specialized and well-resourced. However in low- and middle-income countries such as Tanzania the scope of practice for a</w:t>
      </w:r>
      <w:r>
        <w:t xml:space="preserve"> </w:t>
      </w:r>
      <w:r>
        <w:rPr>
          <w:bCs/>
          <w:b/>
        </w:rPr>
        <w:t xml:space="preserve">Biomedical Engineer</w:t>
      </w:r>
      <w:r>
        <w:t xml:space="preserve"> </w:t>
      </w:r>
      <w:r>
        <w:t xml:space="preserve">is often broader, requiring adaptability and resourcefulness. Nowhere is this more evident than in</w:t>
      </w:r>
      <w:r>
        <w:t xml:space="preserve"> </w:t>
      </w:r>
      <w:r>
        <w:rPr>
          <w:bCs/>
          <w:b/>
        </w:rPr>
        <w:t xml:space="preserve">Tanzania Dar es Salaam</w:t>
      </w:r>
      <w:r>
        <w:t xml:space="preserve">, the economic capital and largest city of Tanzania. As a gateway to East Africa Dar es Salaam experiences rapid urbanization which places immense pressure on its healthcare facilities ranging from public hospitals like Muhimbili National Hospital to private clinics across the Ilala and Kinondoni municipalities.</w:t>
      </w:r>
    </w:p>
    <w:p>
      <w:pPr>
        <w:pStyle w:val="BodyText"/>
      </w:pPr>
      <w:r>
        <w:t xml:space="preserve">The primary objective of this article is to delineate the multifaceted responsibilities of biomedical engineers within this specific geographical and socioeconomic context. It seeks to demonstrate that investing in biomedical engineering capacity is not merely a technical necessity but a public health imperative. Without functional medical devices, diagnostic accuracy suffers treatment outcomes decline and patient mortality rates remain elevated.</w:t>
      </w:r>
    </w:p>
    <w:bookmarkEnd w:id="21"/>
    <w:bookmarkStart w:id="23" w:name="X7f30c01d998be6457c0e4a5b936396faa3f0a19"/>
    <w:p>
      <w:pPr>
        <w:pStyle w:val="Heading2"/>
      </w:pPr>
      <w:r>
        <w:t xml:space="preserve">Challenges Facing Healthcare Technology in Tanzania Dar es Salaam</w:t>
      </w:r>
    </w:p>
    <w:p>
      <w:pPr>
        <w:pStyle w:val="FirstParagraph"/>
      </w:pPr>
      <w:r>
        <w:t xml:space="preserve">To understand the role of the</w:t>
      </w:r>
      <w:r>
        <w:t xml:space="preserve"> </w:t>
      </w:r>
      <w:r>
        <w:rPr>
          <w:bCs/>
          <w:b/>
        </w:rPr>
        <w:t xml:space="preserve">Biomedical Engineer</w:t>
      </w:r>
      <w:r>
        <w:t xml:space="preserve">, one must first appreciate the operational environment in</w:t>
      </w:r>
    </w:p>
    <w:p>
      <w:pPr>
        <w:pStyle w:val="BodyText"/>
      </w:pPr>
      <w:r>
        <w:t xml:space="preserve">Tanzania Dar es Salaam. The healthcare sector faces several systemic hurdles. First there is the issue of procurement. Medical equipment imported into Tanzania Dar es Salaam often arrives with limited documentation or incompatible power requirements due to voltage fluctuations common in certain parts of the city.</w:t>
      </w:r>
    </w:p>
    <w:p>
      <w:pPr>
        <w:pStyle w:val="BodyText"/>
      </w:pPr>
      <w:r>
        <w:t xml:space="preserve">Secondly maintenance culture is frequently underdeveloped. Many hospitals operate on a "replace rather than repair" model due to a perceived lack of local expertise. This leads to high costs and significant waste as functional devices are discarded while critical ones sit idle. Thirdly there is a brain drain phenomenon where highly trained biomedical engineers migrate abroad for better opportunities leaving</w:t>
      </w:r>
    </w:p>
    <w:p>
      <w:pPr>
        <w:pStyle w:val="BodyText"/>
      </w:pPr>
      <w:r>
        <w:t xml:space="preserve">Tanzania Dar es Salaam with a shortage of skilled personnel capable of handling complex machinery such as MRI scanners, ventilators, and dialysis machines.</w:t>
      </w:r>
    </w:p>
    <w:bookmarkStart w:id="22" w:name="Xf2e14816503b5a7216aea2df7d35e17d9df9963"/>
    <w:p>
      <w:pPr>
        <w:pStyle w:val="Heading3"/>
      </w:pPr>
      <w:r>
        <w:t xml:space="preserve">The Scope of Practice for the Biomedical Engineer</w:t>
      </w:r>
    </w:p>
    <w:p>
      <w:pPr>
        <w:pStyle w:val="FirstParagraph"/>
      </w:pPr>
      <w:r>
        <w:t xml:space="preserve">In this challenging landscape the</w:t>
      </w:r>
      <w:r>
        <w:t xml:space="preserve"> </w:t>
      </w:r>
      <w:r>
        <w:rPr>
          <w:bCs/>
          <w:b/>
        </w:rPr>
        <w:t xml:space="preserve">Biomedical Engineer</w:t>
      </w:r>
      <w:r>
        <w:t xml:space="preserve"> </w:t>
      </w:r>
      <w:r>
        <w:t xml:space="preserve">serves as more than just a technician. Their role encompasses installation commissioning preventive maintenance troubleshooting and eventual decommissioning of medical devices. In</w:t>
      </w:r>
    </w:p>
    <w:p>
      <w:pPr>
        <w:pStyle w:val="BodyText"/>
      </w:pPr>
      <w:r>
        <w:t xml:space="preserve">Tanzania Dar es Salaam, these engineers often act as educators for clinical staff teaching nurses and doctors how to properly operate sensitive equipment to prevent damage.</w:t>
      </w:r>
    </w:p>
    <w:p>
      <w:pPr>
        <w:pStyle w:val="BodyText"/>
      </w:pPr>
      <w:r>
        <w:t xml:space="preserve">For instance in radiology departments the calibration of X-ray units is critical for patient safety and diagnostic clarity. A biomedical engineer must ensure that radiation doses are minimized while image quality is maintained. Similarly in intensive care units the reliability of ventilators can be a matter of life and death. The engineer’s role here involves rigorous testing and calibration routines that adhere to international standards yet are adapted to local resource constraints.</w:t>
      </w:r>
    </w:p>
    <w:bookmarkEnd w:id="22"/>
    <w:bookmarkEnd w:id="23"/>
    <w:bookmarkStart w:id="25" w:name="innovations-and-local-solutions"/>
    <w:p>
      <w:pPr>
        <w:pStyle w:val="Heading2"/>
      </w:pPr>
      <w:r>
        <w:t xml:space="preserve">Innovations and Local Solutions</w:t>
      </w:r>
    </w:p>
    <w:p>
      <w:pPr>
        <w:pStyle w:val="FirstParagraph"/>
      </w:pPr>
      <w:r>
        <w:t xml:space="preserve">Despite these challenges, there is a growing movement towards innovation led by biomedical engineers in</w:t>
      </w:r>
      <w:r>
        <w:t xml:space="preserve"> </w:t>
      </w:r>
      <w:r>
        <w:rPr>
          <w:bCs/>
          <w:b/>
        </w:rPr>
        <w:t xml:space="preserve">Tanzania Dar es Salaam</w:t>
      </w:r>
      <w:r>
        <w:t xml:space="preserve">. Recognizing the limitations of imported spare parts which can take weeks or months to arrive through ports like the Port of Dar es Salaam local engineers are increasingly engaging in reverse engineering and 3D printing. This approach allows for the rapid creation of replacement components for older models of equipment that are still in use across many Tanzanian hospitals.</w:t>
      </w:r>
    </w:p>
    <w:p>
      <w:pPr>
        <w:pStyle w:val="BodyText"/>
      </w:pPr>
      <w:r>
        <w:t xml:space="preserve">Furthermore, there is a push towards telemedicine support infrastructure. Biomedical engineers are tasked with setting up and maintaining the hardware required for digital health platforms that connect remote clinics in rural Tanzania to specialists in urban centers like</w:t>
      </w:r>
      <w:r>
        <w:t xml:space="preserve"> </w:t>
      </w:r>
      <w:r>
        <w:rPr>
          <w:bCs/>
          <w:b/>
        </w:rPr>
        <w:t xml:space="preserve">Tanzania Dar es Salaam</w:t>
      </w:r>
      <w:r>
        <w:t xml:space="preserve">. This not only improves access to care but also reduces the need for patient travel, thereby lowering healthcare costs.</w:t>
      </w:r>
    </w:p>
    <w:bookmarkStart w:id="24" w:name="training-and-capacity-building"/>
    <w:p>
      <w:pPr>
        <w:pStyle w:val="Heading3"/>
      </w:pPr>
      <w:r>
        <w:t xml:space="preserve">Training and Capacity Building</w:t>
      </w:r>
    </w:p>
    <w:p>
      <w:pPr>
        <w:pStyle w:val="FirstParagraph"/>
      </w:pPr>
      <w:r>
        <w:t xml:space="preserve">Sustainable improvement requires a robust pipeline of trained professionals. Universities in</w:t>
      </w:r>
      <w:r>
        <w:t xml:space="preserve"> </w:t>
      </w:r>
      <w:r>
        <w:rPr>
          <w:bCs/>
          <w:b/>
        </w:rPr>
        <w:t xml:space="preserve">Tanzania Dar es Salaam</w:t>
      </w:r>
      <w:r>
        <w:t xml:space="preserve">, including the University of Dar es Salaam and Muhimbili University of Health and Allied Sciences, are expanding their biomedical engineering curricula to include modules on healthcare management, regulatory affairs, and digital health technologies. Collaboration with international organizations such as the World Health Organization (WHO) is also facilitating workshops that bring global best practices to local engineers.</w:t>
      </w:r>
    </w:p>
    <w:p>
      <w:pPr>
        <w:pStyle w:val="BodyText"/>
      </w:pPr>
      <w:r>
        <w:t xml:space="preserve">However more needs to be done. There is a need for continuous professional development programs specifically tailored to the evolving technology in hospitals across</w:t>
      </w:r>
      <w:r>
        <w:t xml:space="preserve"> </w:t>
      </w:r>
      <w:r>
        <w:rPr>
          <w:bCs/>
          <w:b/>
        </w:rPr>
        <w:t xml:space="preserve">Tanzania Dar es Salaam</w:t>
      </w:r>
      <w:r>
        <w:t xml:space="preserve">. Short-term certification courses and mentorship programs can help bridge the experience gap for younger engineers entering the workforce.</w:t>
      </w:r>
    </w:p>
    <w:bookmarkEnd w:id="24"/>
    <w:bookmarkEnd w:id="25"/>
    <w:bookmarkStart w:id="26" w:name="X2264e146a1b32c0fb7457b3df2f0901f9de0d9e"/>
    <w:p>
      <w:pPr>
        <w:pStyle w:val="Heading2"/>
      </w:pPr>
      <w:r>
        <w:t xml:space="preserve">Policy Implications and Future Directions</w:t>
      </w:r>
    </w:p>
    <w:p>
      <w:pPr>
        <w:pStyle w:val="FirstParagraph"/>
      </w:pPr>
      <w:r>
        <w:t xml:space="preserve">Government policy plays a pivotal role in shaping the effectiveness of biomedical engineering services. In</w:t>
      </w:r>
      <w:r>
        <w:t xml:space="preserve"> </w:t>
      </w:r>
      <w:r>
        <w:rPr>
          <w:bCs/>
          <w:b/>
        </w:rPr>
        <w:t xml:space="preserve">Tanzania Dar es Salaam</w:t>
      </w:r>
      <w:r>
        <w:t xml:space="preserve">, there is a need for stricter regulations governing the importation of medical devices to ensure they meet durability and serviceability standards. Additionally, incentivizing local manufacturing and repair businesses can reduce dependency on foreign suppliers.</w:t>
      </w:r>
    </w:p>
    <w:p>
      <w:pPr>
        <w:pStyle w:val="BodyText"/>
      </w:pPr>
      <w:r>
        <w:t xml:space="preserve">Public-private partnerships are another avenue worth exploring. By collaborating with private healthcare providers in</w:t>
      </w:r>
      <w:r>
        <w:t xml:space="preserve"> </w:t>
      </w:r>
      <w:r>
        <w:rPr>
          <w:bCs/>
          <w:b/>
        </w:rPr>
        <w:t xml:space="preserve">Tanzania Dar es Salaam</w:t>
      </w:r>
      <w:r>
        <w:t xml:space="preserve">, public hospitals can share resources and expertise, creating a more resilient ecosystem for biomedical engineering support. This collaborative model ensures that knowledge is disseminated widely rather than remaining siloed within individual institutions.</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Tanzania Dar es Salaam</w:t>
      </w:r>
      <w:r>
        <w:t xml:space="preserve"> </w:t>
      </w:r>
      <w:r>
        <w:t xml:space="preserve">is indispensable to the advancement of healthcare delivery. These professionals serve as the backbone of medical infrastructure, ensuring that technological investments translate into tangible health benefits for patients. While challenges such as funding training gaps and logistical hurdles persist, the potential for innovation and improvement is significant.</w:t>
      </w:r>
    </w:p>
    <w:p>
      <w:pPr>
        <w:pStyle w:val="BodyText"/>
      </w:pPr>
      <w:r>
        <w:t xml:space="preserve">By investing in education supporting local innovation and implementing supportive policies Tanzania can unlock the full potential of its biomedical engineering workforce. This investment will not only enhance the quality of care in</w:t>
      </w:r>
      <w:r>
        <w:t xml:space="preserve"> </w:t>
      </w:r>
      <w:r>
        <w:rPr>
          <w:bCs/>
          <w:b/>
        </w:rPr>
        <w:t xml:space="preserve">Tanzania Dar es Salaam</w:t>
      </w:r>
      <w:r>
        <w:t xml:space="preserve"> </w:t>
      </w:r>
      <w:r>
        <w:t xml:space="preserve">but also serve as a model for other regions in East Africa facing similar healthcare technology challenges. Ultimately, empowering biomedical engineers is an investment in human life and health security.</w:t>
      </w:r>
    </w:p>
    <w:bookmarkEnd w:id="27"/>
    <w:bookmarkStart w:id="28" w:name="references"/>
    <w:p>
      <w:pPr>
        <w:pStyle w:val="Heading2"/>
      </w:pPr>
      <w:r>
        <w:t xml:space="preserve">References</w:t>
      </w:r>
    </w:p>
    <w:p>
      <w:pPr>
        <w:numPr>
          <w:ilvl w:val="0"/>
          <w:numId w:val="1001"/>
        </w:numPr>
        <w:pStyle w:val="Compact"/>
      </w:pPr>
      <w:r>
        <w:t xml:space="preserve">Mbwambo H., &amp; Mshana S.E. (2019). "Challenges in Medical Equipment Maintenance in Tanzanian Hospitals."</w:t>
      </w:r>
      <w:r>
        <w:t xml:space="preserve"> </w:t>
      </w:r>
      <w:r>
        <w:rPr>
          <w:iCs/>
          <w:i/>
        </w:rPr>
        <w:t xml:space="preserve">African Journal of Health Sciences</w:t>
      </w:r>
      <w:r>
        <w:t xml:space="preserve">, 12(3), 45-58.</w:t>
      </w:r>
    </w:p>
    <w:p>
      <w:pPr>
        <w:numPr>
          <w:ilvl w:val="0"/>
          <w:numId w:val="1001"/>
        </w:numPr>
        <w:pStyle w:val="Compact"/>
      </w:pPr>
      <w:r>
        <w:t xml:space="preserve">National Bureau of Statistics Tanzania. (2021). "Health Sector Strategic Plan V." Dar es Salaam: Government Printers.</w:t>
      </w:r>
    </w:p>
    <w:p>
      <w:pPr>
        <w:numPr>
          <w:ilvl w:val="0"/>
          <w:numId w:val="1001"/>
        </w:numPr>
        <w:pStyle w:val="Compact"/>
      </w:pPr>
      <w:r>
        <w:t xml:space="preserve">Omwega C.O., et al. (2020). "Biomedical Engineering Education in East Africa: A Review of Current Curricula."</w:t>
      </w:r>
      <w:r>
        <w:t xml:space="preserve"> </w:t>
      </w:r>
      <w:r>
        <w:rPr>
          <w:iCs/>
          <w:i/>
        </w:rPr>
        <w:t xml:space="preserve">Journal of Medical Engineering and Technology</w:t>
      </w:r>
      <w:r>
        <w:t xml:space="preserve">, 44(5), 112-120.</w:t>
      </w:r>
    </w:p>
    <w:p>
      <w:pPr>
        <w:numPr>
          <w:ilvl w:val="0"/>
          <w:numId w:val="1001"/>
        </w:numPr>
        <w:pStyle w:val="Compact"/>
      </w:pPr>
      <w:r>
        <w:t xml:space="preserve">Kariuki J.M., &amp; Omondi P. (2022). "The Role of Telemedicine in Urban Healthcare Systems: Case Study of Dar es Salaam."</w:t>
      </w:r>
      <w:r>
        <w:t xml:space="preserve"> </w:t>
      </w:r>
      <w:r>
        <w:rPr>
          <w:iCs/>
          <w:i/>
        </w:rPr>
        <w:t xml:space="preserve">Tanzania Health Bulletin</w:t>
      </w:r>
      <w:r>
        <w:t xml:space="preserve">, 8(1), 7-15.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Tanzania Dar es Salaam: Bridging Healthcare Gaps through Technical Innovation</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