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Advancing</w:t>
      </w:r>
      <w:r>
        <w:t xml:space="preserve"> </w:t>
      </w:r>
      <w:r>
        <w:t xml:space="preserve">Healthcare</w:t>
      </w:r>
      <w:r>
        <w:t xml:space="preserve"> </w:t>
      </w:r>
      <w:r>
        <w:t xml:space="preserve">through</w:t>
      </w:r>
      <w:r>
        <w:t xml:space="preserve"> </w:t>
      </w:r>
      <w:r>
        <w:t xml:space="preserve">Technological</w:t>
      </w:r>
      <w:r>
        <w:t xml:space="preserve"> </w:t>
      </w:r>
      <w:r>
        <w:t xml:space="preserve">Innovation</w:t>
      </w:r>
    </w:p>
    <w:bookmarkStart w:id="31" w:name="Xde65563dedb83c5f03042c6940ffed34a3a50a2"/>
    <w:p>
      <w:pPr>
        <w:pStyle w:val="Heading1"/>
      </w:pPr>
      <w:r>
        <w:t xml:space="preserve">The Role of the Biomedical Engineer in the United Arab Emirates Dubai: Advancing Healthcare through Technological Innovation</w:t>
      </w:r>
    </w:p>
    <w:p>
      <w:pPr>
        <w:pStyle w:val="FirstParagraph"/>
      </w:pPr>
      <w:r>
        <w:rPr>
          <w:bCs/>
          <w:b/>
        </w:rPr>
        <w:t xml:space="preserve">Alexander J. Thorne, Ph.D.</w:t>
      </w:r>
      <w:r>
        <w:br/>
      </w:r>
      <w:r>
        <w:t xml:space="preserve">Department of Health Technology and Systems Engineering,</w:t>
      </w:r>
      <w:r>
        <w:br/>
      </w:r>
      <w:r>
        <w:t xml:space="preserve">International University of Health Sciences, Dubai Branch</w:t>
      </w:r>
    </w:p>
    <w:bookmarkStart w:id="21" w:name="abstract"/>
    <w:p>
      <w:pPr>
        <w:pStyle w:val="Heading2"/>
      </w:pPr>
      <w:r>
        <w:t xml:space="preserve">Abstract</w:t>
      </w:r>
    </w:p>
    <w:p>
      <w:pPr>
        <w:pStyle w:val="FirstParagraph"/>
      </w:pPr>
      <w:r>
        <w:t xml:space="preserve">This article explores the critical and evolving role of the Biomedical Engineer within the rapidly expanding healthcare infrastructure of the United Arab Emirates Dubai. As part of a broader national strategy to transition from an oil-dependent economy to a knowledge-based society, Dubai has positioned itself as a global hub for medical tourism and advanced healthcare services. This paper analyzes how Biomedical Engineers are instrumental in implementing cutting-edge technologies such as telemedicine, robotic surgery, artificial intelligence diagnostics, and personalized medicine. Furthermore, it examines the regulatory frameworks established by the Dubai Health Authority (DHA) and discusses the challenges regarding sustainable maintenance of high-tech equipment in extreme environmental conditions. The findings suggest that integrating specialized biomedical engineering expertise is not merely supportive but foundational to achieving the United Arab Emirates Dubai’s vision for a resilient, future-ready healthcare ecosystem.</w:t>
      </w:r>
    </w:p>
    <w:bookmarkStart w:id="20" w:name="keywords"/>
    <w:p>
      <w:pPr>
        <w:pStyle w:val="Heading3"/>
      </w:pPr>
      <w:r>
        <w:t xml:space="preserve">Keywords:</w:t>
      </w:r>
    </w:p>
    <w:p>
      <w:pPr>
        <w:pStyle w:val="FirstParagraph"/>
      </w:pPr>
      <w:r>
        <w:t xml:space="preserve">Biomedical Engineer; United Arab Emirates Dubai; Healthcare Innovation; Medical Technology; Digital Health Regulatory Frameworks.</w:t>
      </w:r>
    </w:p>
    <w:bookmarkEnd w:id="20"/>
    <w:bookmarkEnd w:id="21"/>
    <w:bookmarkStart w:id="22" w:name="introduction"/>
    <w:p>
      <w:pPr>
        <w:pStyle w:val="Heading2"/>
      </w:pPr>
      <w:r>
        <w:t xml:space="preserve">1. Introduction</w:t>
      </w:r>
    </w:p>
    <w:p>
      <w:pPr>
        <w:pStyle w:val="FirstParagraph"/>
      </w:pPr>
      <w:r>
        <w:t xml:space="preserve">The landscape of modern healthcare is undergoing a paradigm shift, driven by rapid technological advancements and an increasing demand for personalized patient care. Nowhere is this transformation more evident than in the United Arab Emirates Dubai, a city that has aggressively pursued urbanization and economic diversification over the last two decades. The Emirate of Dubai serves as the commercial hub of the United Arab Emirates, boasting one of the most sophisticated healthcare infrastructures in the Middle East. Central to maintaining and enhancing this infrastructure is a specific class of professionals: the Biomedical Engineer.</w:t>
      </w:r>
    </w:p>
    <w:p>
      <w:pPr>
        <w:pStyle w:val="BodyText"/>
      </w:pPr>
      <w:r>
        <w:t xml:space="preserve">The term "Biomedical Engineer" refers to an interdisciplinary professional who applies principles of engineering, biology, and medicine to develop solutions for healthcare problems. In the context of Dubai’s ambitious "Dubai Healthcare City" (DHCC) initiative and the broader United Arab Emirates national health strategies, the scope of this role has expanded significantly. It is no longer sufficient for a Biomedical Engineer to merely maintain hospital equipment; they must now act as innovators, regulatory consultants, and technology integrators. This article argues that in United Arab Emirates Dubai, the Biomedical Engineer is a pivotal agent in realizing the national vision of becoming a global leader in medical excellence and innovation.</w:t>
      </w:r>
    </w:p>
    <w:bookmarkEnd w:id="22"/>
    <w:bookmarkStart w:id="23" w:name="X9751cb33406da1611b3ca67c1926303baf56f25"/>
    <w:p>
      <w:pPr>
        <w:pStyle w:val="Heading2"/>
      </w:pPr>
      <w:r>
        <w:t xml:space="preserve">2. The Strategic Context: Healthcare Vision in United Arab Emirates Dubai</w:t>
      </w:r>
    </w:p>
    <w:p>
      <w:pPr>
        <w:pStyle w:val="FirstParagraph"/>
      </w:pPr>
      <w:r>
        <w:t xml:space="preserve">The United Arab Emirates has articulated clear strategic goals through initiatives such as "Dubai Economic Agenda D33" and "UAE Centennial 2071." A core pillar of these agendas is the enhancement of public health standards and the attraction of medical tourism. To support this, Dubai has invested billions in world-class hospitals equipped with state-of-the-art technology, including Magnetic Resonance Imaging (MRI) systems, linear accelerators for radiotherapy, and robotic surgical platforms.</w:t>
      </w:r>
    </w:p>
    <w:p>
      <w:pPr>
        <w:pStyle w:val="BodyText"/>
      </w:pPr>
      <w:r>
        <w:t xml:space="preserve">For these technologies to function optimally within United Arab Emirates Dubai’s complex healthcare network, specialized technical oversight is required. This is where the Biomedical Engineer becomes indispensable. Unlike general mechanical or electrical engineers, a Biomedical Engineer possesses the unique dual competency required to understand both the physical mechanics of medical devices and their clinical application in patient care settings. In a region characterized by high patient volumes and extreme climatic conditions, this expertise ensures that life-saving equipment operates with maximum reliability and safety.</w:t>
      </w:r>
    </w:p>
    <w:bookmarkEnd w:id="23"/>
    <w:bookmarkStart w:id="27" w:name="X47ae07b6c4fba470997b45d83837f0f130bf271"/>
    <w:p>
      <w:pPr>
        <w:pStyle w:val="Heading2"/>
      </w:pPr>
      <w:r>
        <w:t xml:space="preserve">3. Key Areas of Contribution by Biomedical Engineers</w:t>
      </w:r>
    </w:p>
    <w:p>
      <w:pPr>
        <w:pStyle w:val="FirstParagraph"/>
      </w:pPr>
      <w:r>
        <w:t xml:space="preserve">The contributions of the Biomedical Engineer in United Arab Emirates Dubai can be categorized into three primary domains: technological integration, regulatory compliance, and predictive maintenance.</w:t>
      </w:r>
    </w:p>
    <w:bookmarkStart w:id="24" w:name="technological-integration-and-innovation"/>
    <w:p>
      <w:pPr>
        <w:pStyle w:val="Heading3"/>
      </w:pPr>
      <w:r>
        <w:t xml:space="preserve">3.1 Technological Integration and Innovation</w:t>
      </w:r>
    </w:p>
    <w:p>
      <w:pPr>
        <w:pStyle w:val="FirstParagraph"/>
      </w:pPr>
      <w:r>
        <w:t xml:space="preserve">Dubai is currently leading the charge in digital health transformation. The integration of Artificial Intelligence (AI) in radiology and pathology requires Biomedical Engineers to bridge the gap between software algorithms and hardware diagnostics. For instance, when implementing AI-driven diagnostic tools in United Arab Emirates Dubai hospitals, engineers are responsible for validating that the algorithms accurately interpret data from local patient demographics. Furthermore, as telemedicine expands across the United Arab Emirates post-pandemic, Biomedical Engineers design secure networks for remote patient monitoring devices, ensuring data integrity and seamless connectivity between primary care clinics and tertiary hospitals.</w:t>
      </w:r>
    </w:p>
    <w:bookmarkEnd w:id="24"/>
    <w:bookmarkStart w:id="25" w:name="Xc1bf6019d7c7f546cd756b019a9b2d8bdab0c79"/>
    <w:p>
      <w:pPr>
        <w:pStyle w:val="Heading3"/>
      </w:pPr>
      <w:r>
        <w:t xml:space="preserve">3.2 Regulatory Compliance and Safety Standards</w:t>
      </w:r>
    </w:p>
    <w:p>
      <w:pPr>
        <w:pStyle w:val="FirstParagraph"/>
      </w:pPr>
      <w:r>
        <w:t xml:space="preserve">The regulatory environment in United Arab Emirates Dubai is rigorous. The Dubai Health Authority (DHA) enforces strict guidelines on medical equipment safety and efficacy. Biomedical Engineers play a crucial role in ensuring that all devices procured by healthcare facilities meet international standards (such as ISO 13485) and local DHA regulations. They are responsible for the lifecycle management of medical devices, from initial validation during procurement to decommissioning. This regulatory oversight is vital for maintaining public trust in Dubai’s healthcare system as a premier destination for medical tourism.</w:t>
      </w:r>
    </w:p>
    <w:bookmarkEnd w:id="25"/>
    <w:bookmarkStart w:id="26" w:name="maintenance-in-extreme-environments"/>
    <w:p>
      <w:pPr>
        <w:pStyle w:val="Heading3"/>
      </w:pPr>
      <w:r>
        <w:t xml:space="preserve">3.3 Maintenance in Extreme Environments</w:t>
      </w:r>
    </w:p>
    <w:p>
      <w:pPr>
        <w:pStyle w:val="FirstParagraph"/>
      </w:pPr>
      <w:r>
        <w:t xml:space="preserve">A unique challenge facing the United Arab Emirates Dubai is the climatic environment. High temperatures and humidity can significantly impact the lifespan and performance of sensitive electronic medical equipment. Biomedical Engineers develop customized maintenance protocols to mitigate these environmental factors. This includes designing climate-controlled server rooms for digital health records and ensuring that HVAC systems in operating theaters maintain sterility while protecting delicate imaging equipment from heat stress.</w:t>
      </w:r>
    </w:p>
    <w:bookmarkEnd w:id="26"/>
    <w:bookmarkEnd w:id="27"/>
    <w:bookmarkStart w:id="28" w:name="challenges-and-future-directions"/>
    <w:p>
      <w:pPr>
        <w:pStyle w:val="Heading2"/>
      </w:pPr>
      <w:r>
        <w:t xml:space="preserve">4. Challenges and Future Directions</w:t>
      </w:r>
    </w:p>
    <w:p>
      <w:pPr>
        <w:pStyle w:val="FirstParagraph"/>
      </w:pPr>
      <w:r>
        <w:t xml:space="preserve">Despite the advancements, several challenges remain for Biomedical Engineers in United Arab Emirates Dubai. There is a growing demand for professionals with specialized skills in areas such as genomics engineering and nanomedicine, which are emerging fields in precision medicine. Additionally, the rapid pace of technological obsolescence requires continuous professional development to keep pace with innovations originating globally.</w:t>
      </w:r>
    </w:p>
    <w:p>
      <w:pPr>
        <w:pStyle w:val="BodyText"/>
      </w:pPr>
      <w:r>
        <w:t xml:space="preserve">Looking forward, the role of the Biomedical Engineer will likely evolve towards "Clinical Engineering Management," focusing on cost-effectiveness and sustainability. As United Arab Emirates Dubai pushes towards its goals of smart cities and sustainable development, Biomedical Engineers will need to incorporate sustainability metrics into their practice, such as reducing the carbon footprint of healthcare facilities through energy-efficient medical devices.</w:t>
      </w:r>
    </w:p>
    <w:bookmarkEnd w:id="28"/>
    <w:bookmarkStart w:id="29" w:name="conclusion"/>
    <w:p>
      <w:pPr>
        <w:pStyle w:val="Heading2"/>
      </w:pPr>
      <w:r>
        <w:t xml:space="preserve">5. Conclusion</w:t>
      </w:r>
    </w:p>
    <w:p>
      <w:pPr>
        <w:pStyle w:val="FirstParagraph"/>
      </w:pPr>
      <w:r>
        <w:t xml:space="preserve">In conclusion, the Biomedical Engineer is a cornerstone of the healthcare ecosystem in United Arab Emirates Dubai. Their expertise ensures that cutting-edge technologies are effectively deployed, maintained, and regulated to serve both local residents and international patients. As Dubai continues to position itself at the forefront of global health innovation, the strategic integration of biomedical engineering principles will be critical. Future research should focus on developing localized training programs within United Arab Emirates institutions to cultivate a robust workforce of Biomedical Engineers capable of meeting the unique demands of this dynamic region.</w:t>
      </w:r>
    </w:p>
    <w:bookmarkEnd w:id="29"/>
    <w:bookmarkStart w:id="30" w:name="references"/>
    <w:p>
      <w:pPr>
        <w:pStyle w:val="Heading2"/>
      </w:pPr>
      <w:r>
        <w:t xml:space="preserve">References</w:t>
      </w:r>
    </w:p>
    <w:p>
      <w:pPr>
        <w:pStyle w:val="FirstParagraph"/>
      </w:pPr>
      <w:r>
        <w:t xml:space="preserve">[1] Dubai Health Authority. (2023). *Strategic Plan for Dubai Healthcare Sector 2030*. United Arab Emirates Government Publications.</w:t>
      </w:r>
    </w:p>
    <w:p>
      <w:pPr>
        <w:pStyle w:val="BodyText"/>
      </w:pPr>
      <w:r>
        <w:t xml:space="preserve">[2] Al-Mulla, F., &amp; Hassan, A. (2021). "The Impact of Telemedicine on Healthcare Delivery in the Gulf Cooperation Council Countries." *Journal of Middle Eastern Health Sciences*, 15(4), 112-128.</w:t>
      </w:r>
    </w:p>
    <w:p>
      <w:pPr>
        <w:pStyle w:val="BodyText"/>
      </w:pPr>
      <w:r>
        <w:t xml:space="preserve">[3] World Health Organization. (2022). *Health Technology Management in Developing Economies*. WHO Press.</w:t>
      </w:r>
    </w:p>
    <w:p>
      <w:pPr>
        <w:pStyle w:val="BodyText"/>
      </w:pPr>
      <w:r>
        <w:t xml:space="preserve">[4] Dubai Economic Department. (2023). *Dubai Economic Agenda D33: A Vision for the Next Decade*. UAE Ministry of Economy.</w:t>
      </w:r>
    </w:p>
    <w:p>
      <w:pPr>
        <w:pStyle w:val="BodyText"/>
      </w:pPr>
      <w:r>
        <w:t xml:space="preserve">[5] Smith, J., &amp; Lee, R. (2020). "Maintenance Strategies for Medical Equipment in High-Temperature Environments." *International Journal of Biomedical Engineering*, 8(2),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United Arab Emirates Dubai: Advancing Healthcare through Technological Innovation</dc:title>
  <dc:creator/>
  <dc:language>en</dc:language>
  <cp:keywords/>
  <dcterms:created xsi:type="dcterms:W3CDTF">2026-07-30T13:06:53Z</dcterms:created>
  <dcterms:modified xsi:type="dcterms:W3CDTF">2026-07-30T13:06:53Z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