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Business</w:t>
      </w:r>
      <w:r>
        <w:t xml:space="preserve"> </w:t>
      </w:r>
      <w:r>
        <w:t xml:space="preserve">Consultants</w:t>
      </w:r>
      <w:r>
        <w:t xml:space="preserve"> </w:t>
      </w:r>
      <w:r>
        <w:t xml:space="preserve">in</w:t>
      </w:r>
      <w:r>
        <w:t xml:space="preserve"> </w:t>
      </w:r>
      <w:r>
        <w:t xml:space="preserve">the</w:t>
      </w:r>
      <w:r>
        <w:t xml:space="preserve"> </w:t>
      </w:r>
      <w:r>
        <w:t xml:space="preserve">Economic</w:t>
      </w:r>
      <w:r>
        <w:t xml:space="preserve"> </w:t>
      </w:r>
      <w:r>
        <w:t xml:space="preserve">Ecosystem</w:t>
      </w:r>
      <w:r>
        <w:t xml:space="preserve"> </w:t>
      </w:r>
      <w:r>
        <w:t xml:space="preserve">of</w:t>
      </w:r>
      <w:r>
        <w:t xml:space="preserve"> </w:t>
      </w:r>
      <w:r>
        <w:t xml:space="preserve">Alexandria,</w:t>
      </w:r>
      <w:r>
        <w:t xml:space="preserve"> </w:t>
      </w:r>
      <w:r>
        <w:t xml:space="preserve">Egypt</w:t>
      </w:r>
    </w:p>
    <w:bookmarkStart w:id="31" w:name="X0e4da912793db3d3b129d85d51a30138fd28f71"/>
    <w:p>
      <w:pPr>
        <w:pStyle w:val="Heading1"/>
      </w:pPr>
      <w:r>
        <w:t xml:space="preserve">The Strategic Necessity of Business Consultant Services in the Evolving Economic Landscape of Alexandria, Egypt</w:t>
      </w:r>
    </w:p>
    <w:p>
      <w:pPr>
        <w:pStyle w:val="FirstParagraph"/>
      </w:pPr>
      <w:r>
        <w:rPr>
          <w:bCs/>
          <w:b/>
        </w:rPr>
        <w:t xml:space="preserve">Author:</w:t>
      </w:r>
      <w:r>
        <w:br/>
      </w:r>
      <w:r>
        <w:t xml:space="preserve">Jane Doe, PhD</w:t>
      </w:r>
      <w:r>
        <w:br/>
      </w:r>
      <w:r>
        <w:t xml:space="preserve">Institute for Mediterranean Economic Studies</w:t>
      </w:r>
      <w:r>
        <w:br/>
      </w:r>
      <w:r>
        <w:t xml:space="preserve">Alexandria University, Department of Business Administration</w:t>
      </w:r>
    </w:p>
    <w:p>
      <w:pPr>
        <w:pStyle w:val="BodyText"/>
      </w:pPr>
      <w:r>
        <w:rPr>
          <w:bCs/>
          <w:b/>
        </w:rPr>
        <w:t xml:space="preserve">Abstract</w:t>
      </w:r>
    </w:p>
    <w:p>
      <w:pPr>
        <w:pStyle w:val="BodyText"/>
      </w:pPr>
      <w:r>
        <w:t xml:space="preserve">This article critically examines the pivotal role of the business consultant within the rapidly transforming economic environment of Egypt, with a specific focus on Alexandria. As Alexandria transitions from a historical commercial hub to a modern center for logistics, tourism, and digital innovation, local enterprises face unprecedented challenges regarding regulatory compliance, technological adoption, and competitive strategy. This study analyzes how specialized consulting services bridge the gap between traditional operational models and contemporary global standards. Through an analysis of market trends in Egypt's second-largest city, this paper argues that engaging a business consultant is no longer a luxury but a strategic imperative for sustainability and growth in Alexandria’s diverse industrial sectors.</w:t>
      </w:r>
    </w:p>
    <w:p>
      <w:pPr>
        <w:pStyle w:val="BodyText"/>
      </w:pPr>
      <w:r>
        <w:rPr>
          <w:bCs/>
          <w:b/>
        </w:rPr>
        <w:t xml:space="preserve">Keywords:</w:t>
      </w:r>
      <w:r>
        <w:t xml:space="preserve"> </w:t>
      </w:r>
      <w:r>
        <w:t xml:space="preserve">Business Consultant, Egypt Alexandria, Strategic Management, Economic Reform, SME Development</w:t>
      </w:r>
    </w:p>
    <w:bookmarkStart w:id="20" w:name="i.-introduction"/>
    <w:p>
      <w:pPr>
        <w:pStyle w:val="Heading2"/>
      </w:pPr>
      <w:r>
        <w:t xml:space="preserve">I. Introduction</w:t>
      </w:r>
    </w:p>
    <w:p>
      <w:pPr>
        <w:pStyle w:val="FirstParagraph"/>
      </w:pPr>
      <w:r>
        <w:t xml:space="preserve">Egypt has long been recognized as a cornerstone of economic activity in North Africa and the Middle East. Within this national framework, Alexandria holds a unique and distinguished position. As the gateway to Egypt’s Mediterranean coast and a city with over three millennia of history, Alexandria serves as the nation's primary industrial and logistical hub. However, the modern economic landscape is characterized by volatility, rapid technological advancement, and stringent regulatory frameworks introduced under Egypt’s Vision 2030 initiatives. In this context, the expertise of a business consultant has emerged as a critical resource for organizations seeking to navigate these complexities.</w:t>
      </w:r>
    </w:p>
    <w:p>
      <w:pPr>
        <w:pStyle w:val="BodyText"/>
      </w:pPr>
      <w:r>
        <w:t xml:space="preserve">The primary objective of this article is to elucidate the specific functions and value propositions that a business consultant provides within the Alexandrian market. It explores how external advisory services facilitate organizational change, enhance operational efficiency, and drive innovation in sectors ranging from manufacturing and textiles to tourism and real estate development. By focusing on Egypt Alexandria, this study highlights the localized challenges that require tailored strategic solutions rather than generic global approaches.</w:t>
      </w:r>
    </w:p>
    <w:bookmarkEnd w:id="20"/>
    <w:bookmarkStart w:id="21" w:name="ii.-the-economic-context-of-alexandria"/>
    <w:p>
      <w:pPr>
        <w:pStyle w:val="Heading2"/>
      </w:pPr>
      <w:r>
        <w:t xml:space="preserve">II. The Economic Context of Alexandria</w:t>
      </w:r>
    </w:p>
    <w:p>
      <w:pPr>
        <w:pStyle w:val="FirstParagraph"/>
      </w:pPr>
      <w:r>
        <w:t xml:space="preserve">Alexandria is not merely a historical city; it is an economic engine driving approximately 30% of Egypt’s industrial output. The city hosts major ports, including the Port of Alexandria and the newly developed Dekheila Port, which are vital for import-export activities. Furthermore, Alexandria has seen significant investment in free zones and scientific research centers. Despite these advantages, local businesses—particularly Small and Medium Enterprises (SMEs)—often struggle with inefficiencies stemming from legacy management practices.</w:t>
      </w:r>
    </w:p>
    <w:p>
      <w:pPr>
        <w:pStyle w:val="BodyText"/>
      </w:pPr>
      <w:r>
        <w:t xml:space="preserve">The transition toward a more knowledge-based economy requires a shift in operational mindset. Many Alexandrian firms lack the internal capacity to analyze macroeconomic trends, such as currency fluctuation impacts on imports or the digital transformation required to meet international export standards. This gap in expertise creates a fertile ground for the business consultant industry to thrive, offering objective insights and specialized knowledge that internal teams may not possess.</w:t>
      </w:r>
    </w:p>
    <w:bookmarkEnd w:id="21"/>
    <w:bookmarkStart w:id="26" w:name="X8d6abffe99f30113a278fd8273149a8db141bc1"/>
    <w:p>
      <w:pPr>
        <w:pStyle w:val="Heading2"/>
      </w:pPr>
      <w:r>
        <w:t xml:space="preserve">III. The Multifaceted Role of the Business Consultant</w:t>
      </w:r>
    </w:p>
    <w:p>
      <w:pPr>
        <w:pStyle w:val="FirstParagraph"/>
      </w:pPr>
      <w:r>
        <w:t xml:space="preserve">A business consultant serves as an external expert who provides professional advice and guidance to organizations. In the context of Egypt Alexandria, their role extends beyond simple recommendation; they act as change agents. The following subsections detail the primary areas of intervention.</w:t>
      </w:r>
    </w:p>
    <w:bookmarkStart w:id="22" w:name="a.-strategic-planning-and-market-entry"/>
    <w:p>
      <w:pPr>
        <w:pStyle w:val="Heading3"/>
      </w:pPr>
      <w:r>
        <w:t xml:space="preserve">A. Strategic Planning and Market Entry</w:t>
      </w:r>
    </w:p>
    <w:p>
      <w:pPr>
        <w:pStyle w:val="FirstParagraph"/>
      </w:pPr>
      <w:r>
        <w:t xml:space="preserve">In a competitive market like Alexandria, where international brands are increasingly establishing regional headquarters, local companies must refine their value propositions. A business consultant conducts comprehensive market research to identify niche opportunities. For instance, consultants assist firms in understanding the demographic shifts in new developments such as Smouha or Miami district, tailoring marketing strategies to emerging consumer behaviors. They help businesses formulate long-term roadmaps that align with Egypt’s national economic reforms while remaining agile enough to respond to local market fluctuations.</w:t>
      </w:r>
    </w:p>
    <w:bookmarkEnd w:id="22"/>
    <w:bookmarkStart w:id="23" w:name="X7b996cb67c322a943f4228fd2b875fedc7588e5"/>
    <w:p>
      <w:pPr>
        <w:pStyle w:val="Heading3"/>
      </w:pPr>
      <w:r>
        <w:t xml:space="preserve">B. Operational Efficiency and Process Optimization</w:t>
      </w:r>
    </w:p>
    <w:p>
      <w:pPr>
        <w:pStyle w:val="FirstParagraph"/>
      </w:pPr>
      <w:r>
        <w:t xml:space="preserve">Inefficiency remains a significant hurdle for many manufacturing and service-oriented businesses in Alexandria. Consultants employ methodologies such as Lean Six Sigma or Total Quality Management (TQM) to streamline operations. By analyzing supply chain logistics—crucial given Alexandria’s port-centric economy—consultants can reduce waste, lower operational costs, and improve delivery times. This optimization is particularly relevant for export-oriented firms that must meet strict international deadlines and quality benchmarks.</w:t>
      </w:r>
    </w:p>
    <w:bookmarkEnd w:id="23"/>
    <w:bookmarkStart w:id="24" w:name="c.-digital-transformation"/>
    <w:p>
      <w:pPr>
        <w:pStyle w:val="Heading3"/>
      </w:pPr>
      <w:r>
        <w:t xml:space="preserve">C. Digital Transformation</w:t>
      </w:r>
    </w:p>
    <w:p>
      <w:pPr>
        <w:pStyle w:val="FirstParagraph"/>
      </w:pPr>
      <w:r>
        <w:t xml:space="preserve">The push for digitization in Egypt has accelerated post-pandemic. However, many Alexandrian enterprises lag in adopting digital tools due to resistance to change or lack of technical know-how. A business consultant plays a pivotal role in driving this digital transformation by assessing current technological infrastructures and recommending appropriate software solutions, such as Enterprise Resource Planning (ERP) systems or customer relationship management (CRM) platforms. They facilitate the cultural shift within the organization, ensuring that employees are trained and adapted to new digital workflows.</w:t>
      </w:r>
    </w:p>
    <w:bookmarkEnd w:id="24"/>
    <w:bookmarkStart w:id="25" w:name="Xc78d51a693d9a3fceff302333a68c9cfcaf0605"/>
    <w:p>
      <w:pPr>
        <w:pStyle w:val="Heading3"/>
      </w:pPr>
      <w:r>
        <w:t xml:space="preserve">D. Regulatory Compliance and Risk Management</w:t>
      </w:r>
    </w:p>
    <w:p>
      <w:pPr>
        <w:pStyle w:val="FirstParagraph"/>
      </w:pPr>
      <w:r>
        <w:t xml:space="preserve">Egypt has undergone significant legal and regulatory reforms in recent years, particularly concerning labor laws, tax regulations, and foreign investment incentives. Navigating this labyrinthine legal framework is daunting for business owners. A knowledgeable business consultant ensures that companies remain compliant with local laws in Egypt Alexandria, thereby mitigating the risk of fines or operational shutdowns. They also assist in structuring businesses to take advantage of government incentives offered by the General Authority for Investment and Free Zones (GAFI).</w:t>
      </w:r>
    </w:p>
    <w:bookmarkEnd w:id="25"/>
    <w:bookmarkEnd w:id="26"/>
    <w:bookmarkStart w:id="27" w:name="iv.-case-studies-impact-on-local-sectors"/>
    <w:p>
      <w:pPr>
        <w:pStyle w:val="Heading2"/>
      </w:pPr>
      <w:r>
        <w:t xml:space="preserve">IV. Case Studies: Impact on Local Sectors</w:t>
      </w:r>
    </w:p>
    <w:p>
      <w:pPr>
        <w:pStyle w:val="FirstParagraph"/>
      </w:pPr>
      <w:r>
        <w:t xml:space="preserve">To illustrate the tangible benefits of consulting services, we examine two hypothetical but representative scenarios in Alexandria.</w:t>
      </w:r>
    </w:p>
    <w:p>
      <w:pPr>
        <w:pStyle w:val="BodyText"/>
      </w:pPr>
      <w:r>
        <w:rPr>
          <w:bCs/>
          <w:b/>
        </w:rPr>
        <w:t xml:space="preserve">The Textile Industry:</w:t>
      </w:r>
      <w:r>
        <w:t xml:space="preserve"> </w:t>
      </w:r>
      <w:r>
        <w:t xml:space="preserve">A mid-sized textile manufacturer in the Shatby district faced declining margins due to rising raw material costs and outdated production lines. By engaging a business consultant, the firm restructured its supply chain and implemented automated inventory management systems. The result was a 15% reduction in operational costs within one year, allowing the firm to remain competitive against imports.</w:t>
      </w:r>
    </w:p>
    <w:p>
      <w:pPr>
        <w:pStyle w:val="BodyText"/>
      </w:pPr>
      <w:r>
        <w:rPr>
          <w:bCs/>
          <w:b/>
        </w:rPr>
        <w:t xml:space="preserve">The Tourism Sector:</w:t>
      </w:r>
      <w:r>
        <w:t xml:space="preserve"> </w:t>
      </w:r>
      <w:r>
        <w:t xml:space="preserve">With Alexandria’s rich cultural heritage, hotels and tour operators are increasingly targeting international eco-tourists. A consultancy firm helped local hoteliers adopt sustainable practices and digital booking platforms. This strategic pivot not only improved guest satisfaction scores but also increased occupancy rates by 20% during peak seasons, demonstrating the power of specialized advisory in enhancing service quality.</w:t>
      </w:r>
    </w:p>
    <w:bookmarkEnd w:id="27"/>
    <w:bookmarkStart w:id="28" w:name="v.-challenges-and-future-outlook"/>
    <w:p>
      <w:pPr>
        <w:pStyle w:val="Heading2"/>
      </w:pPr>
      <w:r>
        <w:t xml:space="preserve">V. Challenges and Future Outlook</w:t>
      </w:r>
    </w:p>
    <w:p>
      <w:pPr>
        <w:pStyle w:val="FirstParagraph"/>
      </w:pPr>
      <w:r>
        <w:t xml:space="preserve">Despite the clear benefits, the adoption of business consulting services in Alexandria faces challenges. There is often a cultural resistance to external advice, with some business owners preferring insular decision-making. Additionally, there is a shortage of consultants who possess both global best practices and deep local contextual knowledge of Egypt Alexandria. To address this, academic institutions and professional bodies must collaborate to develop training programs that produce consultants capable of bridging international standards with local realities.</w:t>
      </w:r>
    </w:p>
    <w:p>
      <w:pPr>
        <w:pStyle w:val="BodyText"/>
      </w:pPr>
      <w:r>
        <w:t xml:space="preserve">Looking ahead, the demand for business consultants in Alexandria is projected to grow. As Egypt continues to integrate into global trade networks and digital economies, the complexity of doing business will only increase. Consequently, organizations that fail to leverage external expertise risk obsolescence.</w:t>
      </w:r>
    </w:p>
    <w:bookmarkEnd w:id="28"/>
    <w:bookmarkStart w:id="29" w:name="vi.-conclusion"/>
    <w:p>
      <w:pPr>
        <w:pStyle w:val="Heading2"/>
      </w:pPr>
      <w:r>
        <w:t xml:space="preserve">VI. Conclusion</w:t>
      </w:r>
    </w:p>
    <w:p>
      <w:pPr>
        <w:pStyle w:val="FirstParagraph"/>
      </w:pPr>
      <w:r>
        <w:t xml:space="preserve">In conclusion, the role of the business consultant in Alexandria is indispensable for fostering economic resilience and growth. By providing strategic direction, operational improvements, digital guidance, and regulatory compliance support, consultants empower businesses to thrive in a competitive environment. For stakeholders in Egypt Alexandria’s diverse economic sectors, investing in professional consulting services is a decisive step toward sustainable success. Future research should focus on quantifying the long-term ROI of consulting engagements across various industries within the region.</w:t>
      </w:r>
    </w:p>
    <w:bookmarkEnd w:id="29"/>
    <w:bookmarkStart w:id="30" w:name="vii.-references"/>
    <w:p>
      <w:pPr>
        <w:pStyle w:val="Heading2"/>
      </w:pPr>
      <w:r>
        <w:t xml:space="preserve">VII. References</w:t>
      </w:r>
    </w:p>
    <w:p>
      <w:pPr>
        <w:pStyle w:val="FirstParagraph"/>
      </w:pPr>
      <w:r>
        <w:t xml:space="preserve">1. Ahmed, M., &amp; Hassan, L. (2023). *Economic Reforms and Industrial Growth in North Africa*. Cairo University Press.</w:t>
      </w:r>
    </w:p>
    <w:p>
      <w:pPr>
        <w:pStyle w:val="BodyText"/>
      </w:pPr>
      <w:r>
        <w:t xml:space="preserve">2. El-Sayed, R. (2022). "Digital Transformation Trends in Egyptian SMEs." *Journal of Mediterranean Business Studies*, 15(3), 45-60.</w:t>
      </w:r>
    </w:p>
    <w:p>
      <w:pPr>
        <w:pStyle w:val="BodyText"/>
      </w:pPr>
      <w:r>
        <w:t xml:space="preserve">3. General Authority for Investment and Free Zones (GAFI). (2024). *Annual Report on Foreign Direct Investment in Egypt*. Alexandria Branch.</w:t>
      </w:r>
    </w:p>
    <w:p>
      <w:pPr>
        <w:pStyle w:val="BodyText"/>
      </w:pPr>
      <w:r>
        <w:t xml:space="preserve">4. World Bank Group. (2023). *Egypt Economic Monitor: Navigating Global Headwinds*. Washington, DC.</w:t>
      </w:r>
    </w:p>
    <w:p>
      <w:pPr>
        <w:pStyle w:val="BodyText"/>
      </w:pPr>
      <w:r>
        <w:t xml:space="preserve">5. Zaki, T. (2021). "The Impact of Port Modernization on Alexandria’s Logistics Sector." *International Journal of Trade and Commerce*, 8(2), 112-130.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Business Consultants in the Economic Ecosystem of Alexandria, Egypt</dc:title>
  <dc:creator/>
  <cp:keywords/>
  <dcterms:created xsi:type="dcterms:W3CDTF">2026-07-29T02:06:04Z</dcterms:created>
  <dcterms:modified xsi:type="dcterms:W3CDTF">2026-07-29T02:06:04Z</dcterms:modified>
</cp:coreProperties>
</file>

<file path=docProps/custom.xml><?xml version="1.0" encoding="utf-8"?>
<Properties xmlns="http://schemas.openxmlformats.org/officeDocument/2006/custom-properties" xmlns:vt="http://schemas.openxmlformats.org/officeDocument/2006/docPropsVTypes"/>
</file>