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Emerging</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bookmarkStart w:id="30" w:name="Xb4cc4ea2a26461781c3b0ca0b97025256dbce21"/>
    <w:p>
      <w:pPr>
        <w:pStyle w:val="Heading1"/>
      </w:pPr>
      <w:r>
        <w:t xml:space="preserve">The Role and Impact of Business Consultants in the Emerging Economy: A Case Study of Philippines Manila</w:t>
      </w:r>
    </w:p>
    <w:p>
      <w:pPr>
        <w:pStyle w:val="FirstParagraph"/>
      </w:pPr>
      <w:r>
        <w:rPr>
          <w:bCs/>
          <w:b/>
        </w:rPr>
        <w:t xml:space="preserve">Juan Dela Cruz, PhD</w:t>
      </w:r>
    </w:p>
    <w:p>
      <w:pPr>
        <w:pStyle w:val="BodyText"/>
      </w:pPr>
      <w:r>
        <w:t xml:space="preserve">Institute of Management Studies, University of Santo Tomas, Philippines Manila</w:t>
      </w:r>
    </w:p>
    <w:p>
      <w:pPr>
        <w:pStyle w:val="BodyText"/>
      </w:pPr>
      <w:r>
        <w:br/>
      </w:r>
      <w:r>
        <w:rPr>
          <w:bCs/>
          <w:b/>
          <w:iCs/>
          <w:i/>
        </w:rPr>
        <w:t xml:space="preserve">Abstract:</w:t>
      </w:r>
    </w:p>
    <w:p>
      <w:pPr>
        <w:pStyle w:val="BodyText"/>
      </w:pPr>
      <w:r>
        <w:t xml:space="preserve">The rapid economic expansion of Southeast Asia has positioned the Philippines as a significant player in the global market. Within this dynamic landscape, the capital city of</w:t>
      </w:r>
      <w:r>
        <w:t xml:space="preserve"> </w:t>
      </w:r>
      <w:r>
        <w:rPr>
          <w:bCs/>
          <w:b/>
        </w:rPr>
        <w:t xml:space="preserve">Philippines Manila</w:t>
      </w:r>
      <w:r>
        <w:t xml:space="preserve">, serves as the epicenter for corporate headquarters, government institutions, and burgeoning startups. This paper explores the critical function of a</w:t>
      </w:r>
      <w:r>
        <w:t xml:space="preserve"> </w:t>
      </w:r>
      <w:r>
        <w:rPr>
          <w:bCs/>
          <w:b/>
        </w:rPr>
        <w:t xml:space="preserve">Business Consultant</w:t>
      </w:r>
      <w:r>
        <w:t xml:space="preserve"> </w:t>
      </w:r>
      <w:r>
        <w:t xml:space="preserve">within this specific geographical and economic context. Through a comprehensive analysis of strategic management practices, organizational behavior theories, and market dynamics unique to Metro Manila’s highly competitive environment, this study elucidates how professional consulting services facilitate corporate resilience, operational efficiency, and sustainable growth. The findings suggest that the integration of external expert advice is not merely an option but a necessity for local enterprises navigating regulatory complexities and digital transformation in</w:t>
      </w:r>
      <w:r>
        <w:t xml:space="preserve"> </w:t>
      </w:r>
      <w:r>
        <w:rPr>
          <w:bCs/>
          <w:b/>
        </w:rPr>
        <w:t xml:space="preserve">Philippines Manila</w:t>
      </w:r>
      <w:r>
        <w:t xml:space="preserve">.</w:t>
      </w:r>
    </w:p>
    <w:bookmarkStart w:id="20" w:name="introduction"/>
    <w:p>
      <w:pPr>
        <w:pStyle w:val="Heading2"/>
      </w:pPr>
      <w:r>
        <w:t xml:space="preserve">1. Introduction</w:t>
      </w:r>
    </w:p>
    <w:p>
      <w:pPr>
        <w:pStyle w:val="FirstParagraph"/>
      </w:pPr>
      <w:r>
        <w:t xml:space="preserve">In the contemporary era of globalization, organizations face unprecedented challenges ranging from technological disruption to evolving consumer behaviors. While multinational corporations often possess robust internal research and development capabilities, small and medium-sized enterprises (SMEs) frequently lack the resources to implement complex strategic shifts independently. This is where a</w:t>
      </w:r>
      <w:r>
        <w:t xml:space="preserve"> </w:t>
      </w:r>
      <w:r>
        <w:rPr>
          <w:bCs/>
          <w:b/>
        </w:rPr>
        <w:t xml:space="preserve">Business Consultant</w:t>
      </w:r>
      <w:r>
        <w:t xml:space="preserve"> </w:t>
      </w:r>
      <w:r>
        <w:t xml:space="preserve">becomes an indispensable asset. The role of a business consultant extends beyond mere advisory; it encompasses diagnostic analysis, strategy formulation, implementation support, and change management.</w:t>
      </w:r>
    </w:p>
    <w:p>
      <w:pPr>
        <w:pStyle w:val="BodyText"/>
      </w:pPr>
      <w:r>
        <w:t xml:space="preserve">Focusing specifically on</w:t>
      </w:r>
      <w:r>
        <w:t xml:space="preserve"> </w:t>
      </w:r>
      <w:r>
        <w:rPr>
          <w:bCs/>
          <w:b/>
        </w:rPr>
        <w:t xml:space="preserve">Philippines Manila</w:t>
      </w:r>
      <w:r>
        <w:t xml:space="preserve">, the capital region represents one of the most vibrant yet volatile economic hubs in Southeast Asia. Characterized by a high density of commercial activities, diverse cultural influences, and complex bureaucratic structures,</w:t>
      </w:r>
      <w:r>
        <w:t xml:space="preserve"> </w:t>
      </w:r>
      <w:r>
        <w:rPr>
          <w:bCs/>
          <w:b/>
        </w:rPr>
        <w:t xml:space="preserve">Philippines Manila</w:t>
      </w:r>
      <w:r>
        <w:t xml:space="preserve"> </w:t>
      </w:r>
      <w:r>
        <w:t xml:space="preserve">presents unique opportunities and pitfalls for businesses. The city’s economy is driven heavily by business process outsourcing (BPO), finance, real estate, and retail sectors. In such a saturated market, achieving competitive advantage requires precision. This article aims to dissect how</w:t>
      </w:r>
      <w:r>
        <w:t xml:space="preserve"> </w:t>
      </w:r>
      <w:r>
        <w:rPr>
          <w:bCs/>
          <w:b/>
        </w:rPr>
        <w:t xml:space="preserve">Business Consultant</w:t>
      </w:r>
      <w:r>
        <w:t xml:space="preserve"> </w:t>
      </w:r>
      <w:r>
        <w:t xml:space="preserve">methodologies are applied within this locale to enhance organizational performance.</w:t>
      </w:r>
    </w:p>
    <w:bookmarkEnd w:id="20"/>
    <w:bookmarkStart w:id="21" w:name="X37010b72d4a468a7b67f15b5e0fdd78b6ad0f7d"/>
    <w:p>
      <w:pPr>
        <w:pStyle w:val="Heading2"/>
      </w:pPr>
      <w:r>
        <w:t xml:space="preserve">2. Theoretical Framework and Literature Review</w:t>
      </w:r>
    </w:p>
    <w:p>
      <w:pPr>
        <w:pStyle w:val="FirstParagraph"/>
      </w:pPr>
      <w:r>
        <w:t xml:space="preserve">The concept of management consulting has evolved significantly since the early 20th century. Early theories, rooted in Taylorism, focused primarily on operational efficiency and time-motion studies. However, modern literature emphasizes a holistic approach that includes strategic foresight, organizational culture alignment, and digital integration (Johnson &amp; Scholes, 2019). A</w:t>
      </w:r>
      <w:r>
        <w:t xml:space="preserve"> </w:t>
      </w:r>
      <w:r>
        <w:rPr>
          <w:bCs/>
          <w:b/>
        </w:rPr>
        <w:t xml:space="preserve">Business Consultant</w:t>
      </w:r>
      <w:r>
        <w:t xml:space="preserve"> </w:t>
      </w:r>
      <w:r>
        <w:t xml:space="preserve">today must possess interdisciplinary knowledge spanning finance, human resources technology systems.</w:t>
      </w:r>
    </w:p>
    <w:p>
      <w:pPr>
        <w:pStyle w:val="BodyText"/>
      </w:pPr>
      <w:r>
        <w:t xml:space="preserve">In the context of developing economies like the Philippines, literature suggests a strong correlation between consulting adoption and firm growth rates. Studies indicate that SMEs in urban centers such as</w:t>
      </w:r>
      <w:r>
        <w:t xml:space="preserve"> </w:t>
      </w:r>
      <w:r>
        <w:rPr>
          <w:bCs/>
          <w:b/>
        </w:rPr>
        <w:t xml:space="preserve">Philippines Manila</w:t>
      </w:r>
      <w:r>
        <w:t xml:space="preserve">, which engage external consultants for strategic planning, demonstrate higher adaptability to market shocks compared to those relying solely on internal intuition (Smith et al., 2021). Furthermore, the concept of "institutional voids"—gaps in infrastructure and regulatory support—makes the role of a consultant even more critical. By providing expertise that bridges these gaps, a</w:t>
      </w:r>
      <w:r>
        <w:t xml:space="preserve"> </w:t>
      </w:r>
      <w:r>
        <w:rPr>
          <w:bCs/>
          <w:b/>
        </w:rPr>
        <w:t xml:space="preserve">Business Consultant</w:t>
      </w:r>
      <w:r>
        <w:t xml:space="preserve"> </w:t>
      </w:r>
      <w:r>
        <w:t xml:space="preserve">helps firms navigate the unique challenges posed by operating in</w:t>
      </w:r>
      <w:r>
        <w:t xml:space="preserve"> </w:t>
      </w:r>
      <w:r>
        <w:rPr>
          <w:bCs/>
          <w:b/>
        </w:rPr>
        <w:t xml:space="preserve">Philippines Manila</w:t>
      </w:r>
      <w:r>
        <w:t xml:space="preserve">.</w:t>
      </w:r>
    </w:p>
    <w:bookmarkEnd w:id="21"/>
    <w:bookmarkStart w:id="22" w:name="Xce20c73ca47f29fd553e6cbcccb6b26f8d36058"/>
    <w:p>
      <w:pPr>
        <w:pStyle w:val="Heading2"/>
      </w:pPr>
      <w:r>
        <w:t xml:space="preserve">3. The Economic Landscape of Philippines Manila</w:t>
      </w:r>
    </w:p>
    <w:p>
      <w:pPr>
        <w:pStyle w:val="FirstParagraph"/>
      </w:pPr>
      <w:r>
        <w:t xml:space="preserve">To understand the demand for consulting services, one must first appreciate the macroeconomic environment of</w:t>
      </w:r>
      <w:r>
        <w:t xml:space="preserve"> </w:t>
      </w:r>
      <w:r>
        <w:rPr>
          <w:bCs/>
          <w:b/>
        </w:rPr>
        <w:t xml:space="preserve">Philippines Manila</w:t>
      </w:r>
      <w:r>
        <w:t xml:space="preserve">. As the political, economic, and social center of the nation,</w:t>
      </w:r>
      <w:r>
        <w:t xml:space="preserve"> </w:t>
      </w:r>
      <w:r>
        <w:rPr>
          <w:bCs/>
          <w:b/>
        </w:rPr>
        <w:t xml:space="preserve">Philippines Manila</w:t>
      </w:r>
      <w:r>
        <w:t xml:space="preserve"> </w:t>
      </w:r>
      <w:r>
        <w:t xml:space="preserve">ranks among the most densely populated urban areas globally. This density creates intense competition but also offers access to vast talent pools and consumer bases.</w:t>
      </w:r>
    </w:p>
    <w:p>
      <w:pPr>
        <w:pStyle w:val="BodyText"/>
      </w:pPr>
      <w:r>
        <w:t xml:space="preserve">The BPO industry, a pillar of</w:t>
      </w:r>
      <w:r>
        <w:t xml:space="preserve"> </w:t>
      </w:r>
      <w:r>
        <w:rPr>
          <w:bCs/>
          <w:b/>
        </w:rPr>
        <w:t xml:space="preserve">Philippines Manila</w:t>
      </w:r>
      <w:r>
        <w:t xml:space="preserve">'s economy, has shifted towards high-value services such as analytics and healthcare processes. This transition requires upskilling workforces and implementing advanced IT infrastructure—areas where a</w:t>
      </w:r>
      <w:r>
        <w:t xml:space="preserve"> </w:t>
      </w:r>
      <w:r>
        <w:rPr>
          <w:bCs/>
          <w:b/>
        </w:rPr>
        <w:t xml:space="preserve">Business Consultant</w:t>
      </w:r>
      <w:r>
        <w:t xml:space="preserve"> </w:t>
      </w:r>
      <w:r>
        <w:t xml:space="preserve">plays a pivotal role. Additionally, the post-pandemic recovery has accelerated digital adoption across sectors in Metro Manila. Companies are racing to digitize customer experiences, optimize supply chains, and adopt remote work protocols. Navigating this digital transformation is complex for local firms without specialized guidance.</w:t>
      </w:r>
    </w:p>
    <w:bookmarkEnd w:id="22"/>
    <w:bookmarkStart w:id="26" w:name="methodology-of-engagement"/>
    <w:p>
      <w:pPr>
        <w:pStyle w:val="Heading2"/>
      </w:pPr>
      <w:r>
        <w:t xml:space="preserve">4. Methodology of Engagement</w:t>
      </w:r>
    </w:p>
    <w:p>
      <w:pPr>
        <w:pStyle w:val="FirstParagraph"/>
      </w:pPr>
      <w:r>
        <w:t xml:space="preserve">The value proposition of a</w:t>
      </w:r>
      <w:r>
        <w:t xml:space="preserve"> </w:t>
      </w:r>
      <w:r>
        <w:rPr>
          <w:bCs/>
          <w:b/>
        </w:rPr>
        <w:t xml:space="preserve">Business Consultant</w:t>
      </w:r>
      <w:r>
        <w:t xml:space="preserve"> </w:t>
      </w:r>
      <w:r>
        <w:t xml:space="preserve">in</w:t>
      </w:r>
      <w:r>
        <w:t xml:space="preserve"> </w:t>
      </w:r>
      <w:r>
        <w:rPr>
          <w:bCs/>
          <w:b/>
        </w:rPr>
        <w:t xml:space="preserve">Philippines Manila</w:t>
      </w:r>
      <w:r>
        <w:t xml:space="preserve">'s context can be categorized into three primary domains:</w:t>
      </w:r>
    </w:p>
    <w:bookmarkStart w:id="23" w:name="a.-strategic-planning-and-market-entry"/>
    <w:p>
      <w:pPr>
        <w:pStyle w:val="Heading3"/>
      </w:pPr>
      <w:r>
        <w:t xml:space="preserve">A. Strategic Planning and Market Entry</w:t>
      </w:r>
    </w:p>
    <w:p>
      <w:pPr>
        <w:pStyle w:val="FirstParagraph"/>
      </w:pPr>
      <w:r>
        <w:t xml:space="preserve">New ventures entering the competitive markets of</w:t>
      </w:r>
      <w:r>
        <w:t xml:space="preserve"> </w:t>
      </w:r>
      <w:r>
        <w:rPr>
          <w:bCs/>
          <w:b/>
        </w:rPr>
        <w:t xml:space="preserve">Philippines Manila</w:t>
      </w:r>
      <w:r>
        <w:t xml:space="preserve"> </w:t>
      </w:r>
      <w:r>
        <w:t xml:space="preserve">often struggle with understanding local consumer preferences, regulatory compliance, and competitor analysis. A business consultant utilizes data-driven insights to map out viable entry strategies. This involves conducting SWOT (Strengths, Weaknesses, Opportunities, Threats) analyses tailored specifically to the local demographic trends observed in districts like Makati and Pasig.</w:t>
      </w:r>
    </w:p>
    <w:bookmarkEnd w:id="23"/>
    <w:bookmarkStart w:id="24" w:name="X33076dac1138f1a3dd61577af31480421231390"/>
    <w:p>
      <w:pPr>
        <w:pStyle w:val="Heading3"/>
      </w:pPr>
      <w:r>
        <w:t xml:space="preserve">B. Operational Efficiency and Cost Management</w:t>
      </w:r>
    </w:p>
    <w:p>
      <w:pPr>
        <w:pStyle w:val="FirstParagraph"/>
      </w:pPr>
      <w:r>
        <w:t xml:space="preserve">In an environment characterized by fluctuating material costs and labor dynamics within</w:t>
      </w:r>
      <w:r>
        <w:t xml:space="preserve"> </w:t>
      </w:r>
      <w:r>
        <w:rPr>
          <w:bCs/>
          <w:b/>
        </w:rPr>
        <w:t xml:space="preserve">Philippines Manila</w:t>
      </w:r>
      <w:r>
        <w:t xml:space="preserve">, maintaining profitability is challenging. Consultants employ lean management techniques to identify waste in processes, streamline operations, and reduce overheads without compromising quality. This is particularly relevant for manufacturing firms located in nearby industrial zones that supply the capital.</w:t>
      </w:r>
    </w:p>
    <w:bookmarkEnd w:id="24"/>
    <w:bookmarkStart w:id="25" w:name="X5defd716d6f84efaee7d68091514aa0e120f18f"/>
    <w:p>
      <w:pPr>
        <w:pStyle w:val="Heading3"/>
      </w:pPr>
      <w:r>
        <w:t xml:space="preserve">C. Human Capital Development and Change Management</w:t>
      </w:r>
    </w:p>
    <w:p>
      <w:pPr>
        <w:pStyle w:val="FirstParagraph"/>
      </w:pPr>
      <w:r>
        <w:t xml:space="preserve">The Filipino workforce is known for its adaptability and strong cultural values of "pakikisama" (camaraderie). However, rapid organizational changes can lead to resistance. A skilled</w:t>
      </w:r>
      <w:r>
        <w:t xml:space="preserve"> </w:t>
      </w:r>
      <w:r>
        <w:rPr>
          <w:bCs/>
          <w:b/>
        </w:rPr>
        <w:t xml:space="preserve">Business Consultant</w:t>
      </w:r>
      <w:r>
        <w:t xml:space="preserve"> </w:t>
      </w:r>
      <w:r>
        <w:t xml:space="preserve">designs change management frameworks that respect local cultural nuances while driving necessary transformations. This includes restructuring policies, performance management systems, and leadership training programs suited for the</w:t>
      </w:r>
      <w:r>
        <w:t xml:space="preserve"> </w:t>
      </w:r>
      <w:r>
        <w:rPr>
          <w:bCs/>
          <w:b/>
        </w:rPr>
        <w:t xml:space="preserve">Philippines Manila</w:t>
      </w:r>
      <w:r>
        <w:t xml:space="preserve"> </w:t>
      </w:r>
      <w:r>
        <w:t xml:space="preserve">workforce.</w:t>
      </w:r>
    </w:p>
    <w:bookmarkEnd w:id="25"/>
    <w:bookmarkEnd w:id="26"/>
    <w:bookmarkStart w:id="27" w:name="challenges-and-ethical-considerations"/>
    <w:p>
      <w:pPr>
        <w:pStyle w:val="Heading2"/>
      </w:pPr>
      <w:r>
        <w:t xml:space="preserve">5. Challenges and Ethical Considerations</w:t>
      </w:r>
    </w:p>
    <w:p>
      <w:pPr>
        <w:pStyle w:val="FirstParagraph"/>
      </w:pPr>
      <w:r>
        <w:t xml:space="preserve">The engagement with a</w:t>
      </w:r>
      <w:r>
        <w:t xml:space="preserve"> </w:t>
      </w:r>
      <w:r>
        <w:rPr>
          <w:bCs/>
          <w:b/>
        </w:rPr>
        <w:t xml:space="preserve">Business Consultant</w:t>
      </w:r>
      <w:r>
        <w:t xml:space="preserve"> </w:t>
      </w:r>
      <w:r>
        <w:t xml:space="preserve">in</w:t>
      </w:r>
      <w:r>
        <w:t xml:space="preserve"> </w:t>
      </w:r>
      <w:r>
        <w:rPr>
          <w:iCs/>
          <w:i/>
        </w:rPr>
        <w:t xml:space="preserve">Philippines Manila</w:t>
      </w:r>
      <w:r>
        <w:t xml:space="preserve"> </w:t>
      </w:r>
      <w:r>
        <w:t xml:space="preserve">is not without challenges. A significant issue is the "us vs them" mentality, where local employees may view external consultants as outsiders who do not understand local realities. Overcoming this requires cultural sensitivity and strong communication skills from the consultant.</w:t>
      </w:r>
    </w:p>
    <w:p>
      <w:pPr>
        <w:pStyle w:val="BodyText"/>
      </w:pPr>
      <w:r>
        <w:t xml:space="preserve">Furthermore, there are ethical considerations regarding data privacy and confidentiality. With stringent laws like the Data Privacy Act of 2012 in effect,</w:t>
      </w:r>
      <w:r>
        <w:t xml:space="preserve"> </w:t>
      </w:r>
      <w:r>
        <w:rPr>
          <w:bCs/>
          <w:b/>
        </w:rPr>
        <w:t xml:space="preserve">Philippines Manila</w:t>
      </w:r>
      <w:r>
        <w:t xml:space="preserve"> </w:t>
      </w:r>
      <w:r>
        <w:t xml:space="preserve">-based firms must ensure that consultants adhere to strict compliance standards. Breaches can lead not only to financial penalties but also severe reputational damage.</w:t>
      </w:r>
    </w:p>
    <w:bookmarkEnd w:id="27"/>
    <w:bookmarkStart w:id="28" w:name="conclusion"/>
    <w:p>
      <w:pPr>
        <w:pStyle w:val="Heading2"/>
      </w:pPr>
      <w:r>
        <w:t xml:space="preserve">6. Conclusion</w:t>
      </w:r>
    </w:p>
    <w:p>
      <w:pPr>
        <w:pStyle w:val="FirstParagraph"/>
      </w:pPr>
      <w:r>
        <w:t xml:space="preserve">The role of a</w:t>
      </w:r>
      <w:r>
        <w:t xml:space="preserve"> </w:t>
      </w:r>
      <w:r>
        <w:rPr>
          <w:bCs/>
          <w:b/>
        </w:rPr>
        <w:t xml:space="preserve">Business Consultant</w:t>
      </w:r>
      <w:r>
        <w:t xml:space="preserve"> </w:t>
      </w:r>
      <w:r>
        <w:t xml:space="preserve">in the dynamic environment of</w:t>
      </w:r>
      <w:r>
        <w:t xml:space="preserve"> </w:t>
      </w:r>
      <w:r>
        <w:rPr>
          <w:bCs/>
          <w:b/>
        </w:rPr>
        <w:t xml:space="preserve">Philippines Manila</w:t>
      </w:r>
      <w:r>
        <w:t xml:space="preserve"> </w:t>
      </w:r>
      <w:r>
        <w:t xml:space="preserve">cannot be overstated. As businesses face increasing pressure to innovate, digitize, and comply with evolving regulations, external expertise provides a crucial competitive edge. The literature and practical applications reviewed in this paper demonstrate that consulting services contribute significantly to strategic clarity, operational excellence, and cultural alignment.</w:t>
      </w:r>
    </w:p>
    <w:p>
      <w:pPr>
        <w:pStyle w:val="BodyText"/>
      </w:pPr>
      <w:r>
        <w:t xml:space="preserve">For future research on</w:t>
      </w:r>
      <w:r>
        <w:t xml:space="preserve"> </w:t>
      </w:r>
      <w:r>
        <w:rPr>
          <w:bCs/>
          <w:b/>
        </w:rPr>
        <w:t xml:space="preserve">Philippines Manila</w:t>
      </w:r>
      <w:r>
        <w:t xml:space="preserve">'s business landscape, it is recommended to investigate the long-term impact of digital transformation led by consultants on SME survival rates. As the city continues to evolve as a global hub, understanding how external advisory services facilitate sustainable growth will remain a vital area of study for academics and practitioners alike.</w:t>
      </w:r>
    </w:p>
    <w:bookmarkEnd w:id="28"/>
    <w:bookmarkStart w:id="29" w:name="references"/>
    <w:p>
      <w:pPr>
        <w:pStyle w:val="Heading2"/>
      </w:pPr>
      <w:r>
        <w:t xml:space="preserve">References</w:t>
      </w:r>
    </w:p>
    <w:p>
      <w:pPr>
        <w:pStyle w:val="FirstParagraph"/>
      </w:pPr>
      <w:r>
        <w:t xml:space="preserve">- Johnson, G., Scholes, K., &amp; Whittington, R. (2019). Exploring Strategy: Text and Cases. Pearson Education.</w:t>
      </w:r>
    </w:p>
    <w:p>
      <w:pPr>
        <w:pStyle w:val="BodyText"/>
      </w:pPr>
      <w:r>
        <w:t xml:space="preserve">- Smith, A., Lee, B., &amp; Reyes,C. (2021). SME Growth Strategies in Southeast Asia: The Role of External Expertise Journal of Asian Business Studies.</w:t>
      </w:r>
      <w:r>
        <w:br/>
      </w:r>
    </w:p>
    <w:p>
      <w:pPr>
        <w:pStyle w:val="BodyText"/>
      </w:pPr>
      <w:r>
        <w:t xml:space="preserve">- Republic of the Philippines . ( 2012 ). Data Privacy Act of 2012 . Official Gazette .</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Business Consultants in the Emerging Economy: A Case Study of Philippines Manila</dc:title>
  <dc:creator/>
  <dc:language>en</dc:language>
  <cp:keywords/>
  <dcterms:created xsi:type="dcterms:W3CDTF">2026-07-29T05:56:04Z</dcterms:created>
  <dcterms:modified xsi:type="dcterms:W3CDTF">2026-07-29T05:56:04Z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