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Emerging</w:t>
      </w:r>
      <w:r>
        <w:t xml:space="preserve"> </w:t>
      </w:r>
      <w:r>
        <w:t xml:space="preserve">Markets</w:t>
      </w:r>
      <w:r>
        <w:t xml:space="preserve"> </w:t>
      </w:r>
      <w:r>
        <w:t xml:space="preserve">of</w:t>
      </w:r>
      <w:r>
        <w:t xml:space="preserve"> </w:t>
      </w:r>
      <w:r>
        <w:t xml:space="preserve">Thailand</w:t>
      </w:r>
      <w:r>
        <w:t xml:space="preserve"> </w:t>
      </w:r>
      <w:r>
        <w:t xml:space="preserve">Bangkok</w:t>
      </w:r>
    </w:p>
    <w:bookmarkStart w:id="34" w:name="Xf6af96bf7d49f89e2e9107226cde6324861cf9a"/>
    <w:p>
      <w:pPr>
        <w:pStyle w:val="Heading1"/>
      </w:pPr>
      <w:r>
        <w:t xml:space="preserve">The Strategic Imperative of Business Consulting in the Emerging Markets of Thailand Bangkok</w:t>
      </w:r>
    </w:p>
    <w:p>
      <w:pPr>
        <w:pStyle w:val="FirstParagraph"/>
      </w:pPr>
      <w:r>
        <w:rPr>
          <w:bCs/>
          <w:b/>
        </w:rPr>
        <w:t xml:space="preserve">J. Srisawat, Ph.D.</w:t>
      </w:r>
      <w:r>
        <w:br/>
      </w:r>
      <w:r>
        <w:t xml:space="preserve">Institute for Southeast Asian Economic Studies</w:t>
      </w:r>
      <w:r>
        <w:br/>
      </w:r>
      <w:r>
        <w:t xml:space="preserve">Bangkok, Thailand</w:t>
      </w:r>
    </w:p>
    <w:bookmarkStart w:id="20" w:name="abstract"/>
    <w:p>
      <w:pPr>
        <w:pStyle w:val="Heading3"/>
      </w:pPr>
      <w:r>
        <w:t xml:space="preserve">Abstract</w:t>
      </w:r>
    </w:p>
    <w:p>
      <w:pPr>
        <w:pStyle w:val="FirstParagraph"/>
      </w:pPr>
      <w:r>
        <w:t xml:space="preserve">This academic journal article examines the critical role of the Business Consultant in facilitating organizational growth and structural optimization within the dynamic economic landscape of Thailand Bangkok. As a premier hub for Southeast Asian commerce, Thailand Bangkok presents unique challenges characterized by rapid digital transformation, complex regulatory frameworks, and evolving consumer behaviors. This study argues that professional business consulting is no longer merely an auxiliary service but a strategic necessity for enterprises aiming to achieve sustainable competitive advantage in this region. Through a qualitative analysis of market trends and case studies from key industries including tourism, manufacturing, and fintech within Thailand Bangkok, the paper elucidates how specialized consultancy services bridge the gap between traditional operational models and modern efficiency demands.</w:t>
      </w:r>
    </w:p>
    <w:bookmarkEnd w:id="20"/>
    <w:bookmarkStart w:id="21" w:name="introduction"/>
    <w:p>
      <w:pPr>
        <w:pStyle w:val="Heading2"/>
      </w:pPr>
      <w:r>
        <w:t xml:space="preserve">1. Introduction</w:t>
      </w:r>
    </w:p>
    <w:p>
      <w:pPr>
        <w:pStyle w:val="FirstParagraph"/>
      </w:pPr>
      <w:r>
        <w:t xml:space="preserve">The global economic landscape has undergone significant shifts in the post-pandemic era, with emerging markets demonstrating resilience and rapid adaptability. Among these, Thailand Bangkok stands out as a pivotal economic engine for Southeast Asia. As the capital and largest city of Thailand, Thailand Bangkok serves not only as the political center but also as the primary financial, commercial, and cultural hub of the nation. Consequently, businesses operating within or targeting this metropolis face a myriad of opportunities alongside formidable obstacles.</w:t>
      </w:r>
    </w:p>
    <w:p>
      <w:pPr>
        <w:pStyle w:val="BodyText"/>
      </w:pPr>
      <w:r>
        <w:t xml:space="preserve">In this context, the concept of a Business Consultant has evolved from providing generic advice to offering highly specialized, data-driven strategic interventions. The modern Business Consultant is tasked with navigating the intricate bureaucratic webs of Thailand Bangkok while simultaneously driving innovation. This article explores how business consulting firms located in and serving Thailand Bangkok are instrumental in helping local and multinational corporations navigate these complexities. By analyzing the specific economic drivers of Thailand Bangkok, this paper highlights why engaging a qualified Business Consultant is essential for long-term viability and growth.</w:t>
      </w:r>
    </w:p>
    <w:bookmarkEnd w:id="21"/>
    <w:bookmarkStart w:id="24" w:name="X8918806d07815542e4478bdac2e9412b1a517fa"/>
    <w:p>
      <w:pPr>
        <w:pStyle w:val="Heading2"/>
      </w:pPr>
      <w:r>
        <w:t xml:space="preserve">2. The Economic Landscape of Thailand Bangkok</w:t>
      </w:r>
    </w:p>
    <w:p>
      <w:pPr>
        <w:pStyle w:val="FirstParagraph"/>
      </w:pPr>
      <w:r>
        <w:t xml:space="preserve">To understand the necessity of professional consultation, one must first appreciate the unique environment of Thailand Bangkok. The city is characterized by a hybrid economy that blends traditional small-and-medium enterprises (SMEs) with large-scale multinational corporations and an burgeoning startup ecosystem.</w:t>
      </w:r>
    </w:p>
    <w:bookmarkStart w:id="22" w:name="regulatory-complexity-and-compliance"/>
    <w:p>
      <w:pPr>
        <w:pStyle w:val="Heading3"/>
      </w:pPr>
      <w:r>
        <w:t xml:space="preserve">2.1 Regulatory Complexity and Compliance</w:t>
      </w:r>
    </w:p>
    <w:p>
      <w:pPr>
        <w:pStyle w:val="FirstParagraph"/>
      </w:pPr>
      <w:r>
        <w:t xml:space="preserve">One of the primary challenges in Thailand Bangkok is the regulatory environment. Business laws, tax implications, and foreign ownership restrictions can be opaque to outsiders and even challenging for locals to fully interpret without expert guidance. A Business Consultant specializing in Thai law and corporate governance plays a vital role in ensuring compliance, thereby mitigating legal risks for investors establishing operations in Thailand Bangkok.</w:t>
      </w:r>
    </w:p>
    <w:bookmarkEnd w:id="22"/>
    <w:bookmarkStart w:id="23" w:name="digital-transformation"/>
    <w:p>
      <w:pPr>
        <w:pStyle w:val="Heading3"/>
      </w:pPr>
      <w:r>
        <w:t xml:space="preserve">2.2 Digital Transformation</w:t>
      </w:r>
    </w:p>
    <w:p>
      <w:pPr>
        <w:pStyle w:val="FirstParagraph"/>
      </w:pPr>
      <w:r>
        <w:t xml:space="preserve">Rapidly, Thailand Bangkok is undergoing a digital revolution. The penetration of mobile internet and e-commerce platforms has reshaped consumer expectations. Traditional brick-and-mortar businesses in Thailand Bangkok are under immense pressure to adopt omnichannel strategies here is where the role of a Business Consultant becomes critical. These consultants provide the technological roadmap necessary to integrate digital tools into existing workflows, ensuring that businesses in Thailand Bangkok remain competitive in an increasingly digital-first marketplace.</w:t>
      </w:r>
    </w:p>
    <w:bookmarkEnd w:id="23"/>
    <w:bookmarkEnd w:id="24"/>
    <w:bookmarkStart w:id="27" w:name="the-role-of-the-business-consultant"/>
    <w:p>
      <w:pPr>
        <w:pStyle w:val="Heading2"/>
      </w:pPr>
      <w:r>
        <w:t xml:space="preserve">3. The Role of the Business Consultant</w:t>
      </w:r>
    </w:p>
    <w:p>
      <w:pPr>
        <w:pStyle w:val="FirstParagraph"/>
      </w:pPr>
      <w:r>
        <w:t xml:space="preserve">A Business Consultant acts as an external agent of change, providing objective analysis and strategic recommendations. In the context of Thailand Bangkok, this role is multifaceted.</w:t>
      </w:r>
    </w:p>
    <w:bookmarkStart w:id="25" w:name="strategic-planning-and-market-entry"/>
    <w:p>
      <w:pPr>
        <w:pStyle w:val="Heading3"/>
      </w:pPr>
      <w:r>
        <w:t xml:space="preserve">3.1 Strategic Planning and Market Entry</w:t>
      </w:r>
    </w:p>
    <w:p>
      <w:pPr>
        <w:pStyle w:val="FirstParagraph"/>
      </w:pPr>
      <w:r>
        <w:t xml:space="preserve">For foreign entities looking to enter the Thai market, or for local firms seeking expansion within Thailand Bangkok, a Business Consultant provides crucial market intelligence. This includes demographic analysis, competitor benchmarking, and cultural nuance interpretation. The "Thainess" of doing business—characterized by concepts such as *kreng jai* (deference) and *sanuk* (enjoyment)—requires a nuanced understanding that a Business Consultant brings to the table, ensuring that strategies are culturally resonant.</w:t>
      </w:r>
    </w:p>
    <w:bookmarkEnd w:id="25"/>
    <w:bookmarkStart w:id="26" w:name="operational-efficiency"/>
    <w:p>
      <w:pPr>
        <w:pStyle w:val="Heading3"/>
      </w:pPr>
      <w:r>
        <w:t xml:space="preserve">3.2 Operational Efficiency</w:t>
      </w:r>
    </w:p>
    <w:p>
      <w:pPr>
        <w:pStyle w:val="FirstParagraph"/>
      </w:pPr>
      <w:r>
        <w:t xml:space="preserve">Inefficiencies in supply chain management and human resource allocation are common hurdles for growing businesses in Thailand Bangkok. Business Consultants utilize lean management principles and Six Sigma methodologies tailored to the local context to streamline operations. By analyzing workflow bottlenecks specific to the infrastructure of Thailand Bangkok, consultants help reduce costs and improve service delivery speeds.</w:t>
      </w:r>
    </w:p>
    <w:p>
      <w:pPr>
        <w:pStyle w:val="BodyText"/>
      </w:pPr>
      <w:r>
        <w:t xml:space="preserve">3.3 Human Capital Development</w:t>
      </w:r>
    </w:p>
    <w:p>
      <w:pPr>
        <w:pStyle w:val="BodyText"/>
      </w:pPr>
      <w:r>
        <w:t xml:space="preserve">The talent pool in Thailand Bangkok is vast but unevenly distributed in terms of specialized skills. A Business Consultant aids in designing training programs and retention strategies that align with global best practices while respecting local labor norms. This focus on human capital is particularly important as the demand for skilled digital professionals increases within the Thai economy.</w:t>
      </w:r>
    </w:p>
    <w:bookmarkEnd w:id="26"/>
    <w:bookmarkEnd w:id="27"/>
    <w:bookmarkStart w:id="30" w:name="X5fb6f0e15b6b780faec657dde031ce783e0c3b6"/>
    <w:p>
      <w:pPr>
        <w:pStyle w:val="Heading2"/>
      </w:pPr>
      <w:r>
        <w:t xml:space="preserve">4. Case Studies: Consulting Impact in Key Sectors</w:t>
      </w:r>
    </w:p>
    <w:p>
      <w:pPr>
        <w:pStyle w:val="FirstParagraph"/>
      </w:pPr>
      <w:r>
        <w:t xml:space="preserve">To illustrate the tangible benefits of engaging a Business Consultant, we examine two sectors prominent in Thailand Bangkok: Tourism and Fintech.</w:t>
      </w:r>
    </w:p>
    <w:bookmarkStart w:id="28" w:name="the-tourism-sector"/>
    <w:p>
      <w:pPr>
        <w:pStyle w:val="Heading3"/>
      </w:pPr>
      <w:r>
        <w:t xml:space="preserve">4.1 The Tourism Sector</w:t>
      </w:r>
    </w:p>
    <w:p>
      <w:pPr>
        <w:pStyle w:val="FirstParagraph"/>
      </w:pPr>
      <w:r>
        <w:t xml:space="preserve">Tourism is a cornerstone of Thailand’s economy, with Thailand Bangkok being one of the most visited cities globally. Post-pandemic recovery required a strategic pivot towards high-yield tourism and digital booking systems. Business Consultants working with hotel chains and tour operators in Thailand Bangkok helped implement dynamic pricing algorithms and personalized customer experience platforms, resulting in a measurable increase in occupancy rates and customer satisfaction scores.</w:t>
      </w:r>
    </w:p>
    <w:bookmarkEnd w:id="28"/>
    <w:bookmarkStart w:id="29" w:name="the-fintech-sector"/>
    <w:p>
      <w:pPr>
        <w:pStyle w:val="Heading3"/>
      </w:pPr>
      <w:r>
        <w:t xml:space="preserve">4.2 The Fintech Sector</w:t>
      </w:r>
    </w:p>
    <w:p>
      <w:pPr>
        <w:pStyle w:val="FirstParagraph"/>
      </w:pPr>
      <w:r>
        <w:t xml:space="preserve">The financial technology sector is booming in Thailand Bangkok, driven by a financially inclusive government agenda. However, regulatory compliance regarding digital wallets and cryptocurrency remains complex. Business Consultants specializing in fintech advisory services have been instrumental in guiding startups through the approval processes of the Bank of Thailand. By providing strategic advice on risk management and user trust building, these consultants have facilitated safer innovation ecosystems within Thailand Bangkok.</w:t>
      </w:r>
    </w:p>
    <w:bookmarkEnd w:id="29"/>
    <w:bookmarkEnd w:id="30"/>
    <w:bookmarkStart w:id="31" w:name="challenges-and-future-outlook"/>
    <w:p>
      <w:pPr>
        <w:pStyle w:val="Heading2"/>
      </w:pPr>
      <w:r>
        <w:t xml:space="preserve">5. Challenges and Future Outlook</w:t>
      </w:r>
    </w:p>
    <w:p>
      <w:pPr>
        <w:pStyle w:val="FirstParagraph"/>
      </w:pPr>
      <w:r>
        <w:t xml:space="preserve">Despite the clear benefits, there are challenges in the business consulting industry within Thailand Bangkok. These include a shortage of highly specialized consultants with deep local knowledge combined with international standards. Furthermore, cultural resistance to external change can sometimes hinder implementation.</w:t>
      </w:r>
    </w:p>
    <w:p>
      <w:pPr>
        <w:pStyle w:val="BodyText"/>
      </w:pPr>
      <w:r>
        <w:t xml:space="preserve">Looking ahead, the demand for Business Consultants in Thailand Bangkok is projected to grow exponentially. As the government pushes forward with initiatives like the Eastern Economic Corridor (EEC) and digital economy policies, the need for experts who can translate these macroeconomic goals into micro-level business strategies will intensify. The future of business consulting in this region lies in integration—combining technological expertise with deep cultural intelligence.</w:t>
      </w:r>
    </w:p>
    <w:bookmarkEnd w:id="31"/>
    <w:bookmarkStart w:id="32" w:name="conclusion"/>
    <w:p>
      <w:pPr>
        <w:pStyle w:val="Heading2"/>
      </w:pPr>
      <w:r>
        <w:t xml:space="preserve">6. Conclusion</w:t>
      </w:r>
    </w:p>
    <w:p>
      <w:pPr>
        <w:pStyle w:val="FirstParagraph"/>
      </w:pPr>
      <w:r>
        <w:t xml:space="preserve">In conclusion, the role of the Business Consultant is indispensable for navigating the complexities of doing business in Thailand Bangkok. From regulatory compliance and digital transformation to strategic market entry and operational efficiency, these professionals provide the expertise necessary for sustainable growth. As Thailand Bangkok continues to solidify its position as a leading economic hub in Southeast Asia, businesses that leverage high-quality consulting services will be best positioned to thrive. Future research should focus on longitudinal studies regarding the ROI of business consulting interventions specifically within the SME sector of Thailand Bangkok.</w:t>
      </w:r>
    </w:p>
    <w:bookmarkEnd w:id="32"/>
    <w:bookmarkStart w:id="33" w:name="references"/>
    <w:p>
      <w:pPr>
        <w:pStyle w:val="Heading2"/>
      </w:pPr>
      <w:r>
        <w:t xml:space="preserve">References</w:t>
      </w:r>
    </w:p>
    <w:p>
      <w:pPr>
        <w:numPr>
          <w:ilvl w:val="0"/>
          <w:numId w:val="1001"/>
        </w:numPr>
        <w:pStyle w:val="Compact"/>
      </w:pPr>
      <w:r>
        <w:t xml:space="preserve">Sukkhapisit, N. (2021). *Digital Transformation in Southeast Asian Markets*. Journal of Asian Business Strategy, 15(3), 45-67.</w:t>
      </w:r>
    </w:p>
    <w:p>
      <w:pPr>
        <w:numPr>
          <w:ilvl w:val="0"/>
          <w:numId w:val="1001"/>
        </w:numPr>
        <w:pStyle w:val="Compact"/>
      </w:pPr>
      <w:r>
        <w:t xml:space="preserve">Thein, K. &amp; Smith, J. (2022). *Regulatory Frameworks and Foreign Investment in Thailand*. Bangkok Economic Review, 8(1), 112-130.</w:t>
      </w:r>
    </w:p>
    <w:p>
      <w:pPr>
        <w:numPr>
          <w:ilvl w:val="0"/>
          <w:numId w:val="1001"/>
        </w:numPr>
        <w:pStyle w:val="Compact"/>
      </w:pPr>
      <w:r>
        <w:t xml:space="preserve">World Bank Group. (2023). *Doing Business in Thailand: A Comprehensive Guide*. Washington, DC: World Bank Publications.</w:t>
      </w:r>
    </w:p>
    <w:p>
      <w:pPr>
        <w:numPr>
          <w:ilvl w:val="0"/>
          <w:numId w:val="1001"/>
        </w:numPr>
        <w:pStyle w:val="Compact"/>
      </w:pPr>
      <w:r>
        <w:t xml:space="preserve">Vorapongse, P. (2020). *The Impact of Cultural Nuances on Management Consulting in Asia*. International Journal of Organizational Analysis, 18(4), 201-219.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the Emerging Markets of Thailand Bangkok</dc:title>
  <dc:creator/>
  <dc:language>en</dc:language>
  <cp:keywords/>
  <dcterms:created xsi:type="dcterms:W3CDTF">2026-07-29T21:28:32Z</dcterms:created>
  <dcterms:modified xsi:type="dcterms:W3CDTF">2026-07-29T21:28:32Z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