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Revival:</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Contemporary</w:t>
      </w:r>
      <w:r>
        <w:t xml:space="preserve"> </w:t>
      </w:r>
      <w:r>
        <w:t xml:space="preserve">Brazil</w:t>
      </w:r>
      <w:r>
        <w:t xml:space="preserve"> </w:t>
      </w:r>
      <w:r>
        <w:t xml:space="preserve">São</w:t>
      </w:r>
      <w:r>
        <w:t xml:space="preserve"> </w:t>
      </w:r>
      <w:r>
        <w:t xml:space="preserve">Paulo</w:t>
      </w:r>
    </w:p>
    <w:bookmarkStart w:id="29" w:name="X74474927c083aa967b55910374490d154e5c31d"/>
    <w:p>
      <w:pPr>
        <w:pStyle w:val="Heading1"/>
      </w:pPr>
      <w:r>
        <w:t xml:space="preserve">The Artisan Revival: A Socio-Economic Analysis of the Carpenter Profession in Contemporary Brazil São Paulo</w:t>
      </w:r>
    </w:p>
    <w:p>
      <w:pPr>
        <w:pStyle w:val="FirstParagraph"/>
      </w:pPr>
      <w:r>
        <w:rPr>
          <w:bCs/>
          <w:b/>
        </w:rPr>
        <w:t xml:space="preserve">J. Silva &amp; M. Oliveira</w:t>
      </w:r>
    </w:p>
    <w:p>
      <w:pPr>
        <w:pStyle w:val="BodyText"/>
      </w:pPr>
      <w:r>
        <w:t xml:space="preserve">Institute for Urban Studies and Craft Heritage, University of São Paulo</w:t>
      </w:r>
    </w:p>
    <w:p>
      <w:pPr>
        <w:pStyle w:val="BodyText"/>
      </w:pPr>
      <w:r>
        <w:br/>
      </w:r>
    </w:p>
    <w:p>
      <w:pPr>
        <w:pStyle w:val="BodyText"/>
      </w:pPr>
      <w:r>
        <w:rPr>
          <w:iCs/>
          <w:i/>
        </w:rPr>
        <w:t xml:space="preserve">This paper explores the evolving role of the carpenter in Brazil São Paulo, analyzing economic shifts, cultural preservation, and sustainable practices.</w:t>
      </w:r>
    </w:p>
    <w:bookmarkStart w:id="20" w:name="abstract"/>
    <w:p>
      <w:pPr>
        <w:pStyle w:val="Heading3"/>
      </w:pPr>
      <w:r>
        <w:t xml:space="preserve">Abstract</w:t>
      </w:r>
    </w:p>
    <w:p>
      <w:pPr>
        <w:pStyle w:val="FirstParagraph"/>
      </w:pPr>
      <w:r>
        <w:t xml:space="preserve">The profession of the carpenter has historically served as a cornerstone of construction and furniture making in Brazil. However, in the modern metropolis of Brazil São Paulo, this trade is undergoing a significant transformation driven by industrialization, gentrification, and a renewed appreciation for artisanal craftsmanship. This article examines the current status of the carpenter within Brazil São Paulo’s dynamic labor market. It argues that while mass-produced alternatives dominate low-cost sectors, there is a burgeoning high-end market in Brazil São Paulo that values the unique aesthetic and structural integrity provided by skilled woodworkers. By analyzing case studies from neighborhoods like Vila Madalena and Pinheiros, this study highlights how carpenters are adapting to urban demands, incorporating sustainable materials, and preserving traditional techniques amidst rapid urban expansion.</w:t>
      </w:r>
    </w:p>
    <w:bookmarkEnd w:id="20"/>
    <w:bookmarkStart w:id="21" w:name="introduction"/>
    <w:p>
      <w:pPr>
        <w:pStyle w:val="Heading2"/>
      </w:pPr>
      <w:r>
        <w:t xml:space="preserve">1. Introduction</w:t>
      </w:r>
    </w:p>
    <w:p>
      <w:pPr>
        <w:pStyle w:val="FirstParagraph"/>
      </w:pPr>
      <w:r>
        <w:t xml:space="preserve">The relationship between humans and wood is ancient, yet its manifestation in modern urban centers presents complex challenges. In the context of Brazil São Paulo, a city known for its vertical growth and industrial might, the figure of the carpenter remains surprisingly resilient but largely undervalued in public discourse. Brazil São Paulo stands as an economic powerhouse in Latin America, yet it faces significant issues regarding housing density, waste management, and architectural homogeneity. Within this landscape, the carpenter emerges not merely as a construction worker but as a custodian of material culture and a key player in sustainable urban development.</w:t>
      </w:r>
    </w:p>
    <w:p>
      <w:pPr>
        <w:pStyle w:val="BodyText"/>
      </w:pPr>
      <w:r>
        <w:t xml:space="preserve">This article posits that the carpenter in Brazil São Paulo is experiencing a renaissance. Driven by consumer demand for personalized living spaces and environmental consciousness, artisans are reclaiming their status. The following sections delve into the economic realities, cultural significance, and future prospects of this profession within one of the world’s largest metropolitan areas.</w:t>
      </w:r>
    </w:p>
    <w:bookmarkEnd w:id="21"/>
    <w:bookmarkStart w:id="22" w:name="X886a280cd686667fe0463936332bf60b3acf4af"/>
    <w:p>
      <w:pPr>
        <w:pStyle w:val="Heading2"/>
      </w:pPr>
      <w:r>
        <w:t xml:space="preserve">2. Historical Context: From Colonial Workshops to Industrial Factories</w:t>
      </w:r>
    </w:p>
    <w:p>
      <w:pPr>
        <w:pStyle w:val="FirstParagraph"/>
      </w:pPr>
      <w:r>
        <w:t xml:space="preserve">To understand the present state of carpentry in Brazil São Paulo, one must look back at its historical trajectory. During the coffee boom of the late 19th and early 20th centuries, carpenters were essential in constructing both residential homes and industrial infrastructure. The influx of immigrant labor introduced diverse woodworking techniques to Brazil São Paulo, blending European traditions with local materials such as ipê and jacarandá.</w:t>
      </w:r>
    </w:p>
    <w:p>
      <w:pPr>
        <w:pStyle w:val="BodyText"/>
      </w:pPr>
      <w:r>
        <w:t xml:space="preserve">However, the mid-20th century saw a shift towards industrialization. The rise of particleboard and metal framing in Brazil São Paulo marginalized traditional woodworkers, pushing many into informal labor sectors. For decades, the carpenter was associated with temporary structures or low-income housing repairs. This devaluation persisted until recent years when urban renewal projects in Brazil São Paulo began to prioritize heritage conservation and aesthetic diversity.</w:t>
      </w:r>
    </w:p>
    <w:bookmarkEnd w:id="22"/>
    <w:bookmarkStart w:id="23" w:name="X30c35d2dd07ddf2a530a88c3b55b528c3cf2c09"/>
    <w:p>
      <w:pPr>
        <w:pStyle w:val="Heading2"/>
      </w:pPr>
      <w:r>
        <w:t xml:space="preserve">3. The Economic Landscape of Carpentry in Modern Brazil São Paulo</w:t>
      </w:r>
    </w:p>
    <w:p>
      <w:pPr>
        <w:pStyle w:val="FirstParagraph"/>
      </w:pPr>
      <w:r>
        <w:t xml:space="preserve">The contemporary economic environment for the carpenter in Brazil São Paulo is bifurcated. On one end, there is a competitive market for mass-produced furniture and quick repairs, often dominated by large retail chains and informal labor that offers low-cost solutions. On the other end, a premium sector has emerged catering to middle- and upper-class residents who value bespoke design.</w:t>
      </w:r>
    </w:p>
    <w:p>
      <w:pPr>
        <w:pStyle w:val="BodyText"/>
      </w:pPr>
      <w:r>
        <w:t xml:space="preserve">In neighborhoods such as Itaim Bibi and Moema, architects frequently collaborate with master carpenters to create custom cabinetry, flooring, and decorative elements. This collaboration highlights a shift in Brazil São Paulo’s interior design scene towards "biophilic" and natural aesthetics. The carpenter is no longer just an executor of blueprints but a consultant on material selection and structural integrity. This professionalization has led to higher wages for skilled artisans but also increased barriers to entry due to the need for specialized training in CNC machinery alongside traditional hand-tool techniques.</w:t>
      </w:r>
    </w:p>
    <w:bookmarkEnd w:id="23"/>
    <w:bookmarkStart w:id="24" w:name="sustainability-and-the-green-economy"/>
    <w:p>
      <w:pPr>
        <w:pStyle w:val="Heading2"/>
      </w:pPr>
      <w:r>
        <w:t xml:space="preserve">4. Sustainability and the Green Economy</w:t>
      </w:r>
    </w:p>
    <w:p>
      <w:pPr>
        <w:pStyle w:val="FirstParagraph"/>
      </w:pPr>
      <w:r>
        <w:t xml:space="preserve">A critical aspect of the carpenter’s role in Brazil São Paulo today is sustainability. As Brazil São Paulo grapples with construction waste, there is a growing trend toward upcycling and using reclaimed wood. The modern carpenter in this region is increasingly expected to source materials responsibly. Old beams from demolished buildings are repurposed into table tops and shelving units, reducing the carbon footprint associated with new timber extraction.</w:t>
      </w:r>
    </w:p>
    <w:p>
      <w:pPr>
        <w:pStyle w:val="BodyText"/>
      </w:pPr>
      <w:r>
        <w:t xml:space="preserve">Furthermore, Brazilian legislation has become stricter regarding deforestation, impacting the availability of certain native woods. This regulatory pressure has forced carpenters to adapt by utilizing certified sustainable timber or alternative materials like bamboo and engineered wood composites. The carpenter thus acts as an ecological mediator, balancing client desires with environmental ethics in the bustling context of Brazil São Paulo.</w:t>
      </w:r>
    </w:p>
    <w:bookmarkEnd w:id="24"/>
    <w:bookmarkStart w:id="25" w:name="cultural-preservation-and-identity"/>
    <w:p>
      <w:pPr>
        <w:pStyle w:val="Heading2"/>
      </w:pPr>
      <w:r>
        <w:t xml:space="preserve">5. Cultural Preservation and Identity</w:t>
      </w:r>
    </w:p>
    <w:p>
      <w:pPr>
        <w:pStyle w:val="FirstParagraph"/>
      </w:pPr>
      <w:r>
        <w:t xml:space="preserve">Beyond economics, the carpenter plays a vital role in preserving the cultural identity of Brazil São Paulo. The city’s architecture reflects a mix of colonial, neoclassical, modernist, and contemporary styles. Restoring historic facades or interior woodwork requires specialized knowledge that only experienced carpenters possess.</w:t>
      </w:r>
    </w:p>
    <w:p>
      <w:pPr>
        <w:pStyle w:val="BodyText"/>
      </w:pPr>
      <w:r>
        <w:t xml:space="preserve">In areas like Brás and Bom Retiro, which have strong historical ties to Italian and Japanese immigration respectively, woodworking techniques reflect this multicultural heritage. Workshops in these districts often serve as community hubs where apprentices learn traditional methods passed down through generations. This intergenerational transmission of knowledge is crucial for maintaining the artisanal quality that distinguishes Brazil São Paulo’s cultural landscape from standardized global trends.</w:t>
      </w:r>
    </w:p>
    <w:bookmarkEnd w:id="25"/>
    <w:bookmarkStart w:id="26" w:name="challenges-and-future-directions"/>
    <w:p>
      <w:pPr>
        <w:pStyle w:val="Heading2"/>
      </w:pPr>
      <w:r>
        <w:t xml:space="preserve">6. Challenges and Future Directions</w:t>
      </w:r>
    </w:p>
    <w:p>
      <w:pPr>
        <w:pStyle w:val="FirstParagraph"/>
      </w:pPr>
      <w:r>
        <w:t xml:space="preserve">Despite these positive trends, the carpenter in Brazil São Paulo faces significant challenges. Labor laws are often unclear regarding freelance artisans, leading to issues with social security and worker protection. Additionally, the high cost of living in Brazil São Paulo forces many young craftsmen to seek employment outside the city or abandon the trade due to financial instability.</w:t>
      </w:r>
    </w:p>
    <w:p>
      <w:pPr>
        <w:pStyle w:val="BodyText"/>
      </w:pPr>
      <w:r>
        <w:t xml:space="preserve">Technological integration also presents a double-edged sword. While digital fabrication tools offer precision, they risk alienating the tactile connection between artisan and material. Policy recommendations include formalizing apprenticeship programs in Brazil São Paulo, providing tax incentives for businesses that hire certified carpenters, and promoting public awareness campaigns about the value of handmade goods.</w:t>
      </w:r>
    </w:p>
    <w:bookmarkEnd w:id="26"/>
    <w:bookmarkStart w:id="27" w:name="conclusion"/>
    <w:p>
      <w:pPr>
        <w:pStyle w:val="Heading2"/>
      </w:pPr>
      <w:r>
        <w:t xml:space="preserve">7. Conclusion</w:t>
      </w:r>
    </w:p>
    <w:p>
      <w:pPr>
        <w:pStyle w:val="FirstParagraph"/>
      </w:pPr>
      <w:r>
        <w:t xml:space="preserve">The profession of the carpenter is far from obsolete in Brazil São Paulo; rather, it is evolving to meet the complexities of a modern megacity. The convergence of sustainability demands, cultural preservation efforts, and high-end design trends has created a viable niche for skilled woodworkers. As Brazil São Paulo continues to grow vertically and horizontally, the horizontal reach of traditional craftsmanship remains essential for adding warmth and authenticity to urban environments.</w:t>
      </w:r>
    </w:p>
    <w:p>
      <w:pPr>
        <w:pStyle w:val="BodyText"/>
      </w:pPr>
      <w:r>
        <w:t xml:space="preserve">Future research should focus on quantitative analysis of income disparities among carpenters in Brazil São Paulo and the development of digital platforms that connect local artisans with clients. By supporting the carpenter, Brazil São Paulo can foster a more sustainable, culturally rich, and economically diverse urban fabric. The hammer and saw remain powerful tools not just for building structures, but for constructing identity in one of the world’s most vibrant cities.</w:t>
      </w:r>
    </w:p>
    <w:bookmarkEnd w:id="27"/>
    <w:bookmarkStart w:id="28" w:name="references"/>
    <w:p>
      <w:pPr>
        <w:pStyle w:val="Heading2"/>
      </w:pPr>
      <w:r>
        <w:t xml:space="preserve">References</w:t>
      </w:r>
    </w:p>
    <w:p>
      <w:pPr>
        <w:pStyle w:val="FirstParagraph"/>
      </w:pPr>
      <w:r>
        <w:rPr>
          <w:iCs/>
          <w:i/>
        </w:rPr>
        <w:t xml:space="preserve">Note: The following references are illustrative of academic formatting conventions relevant to the topic.</w:t>
      </w:r>
    </w:p>
    <w:p>
      <w:pPr>
        <w:numPr>
          <w:ilvl w:val="0"/>
          <w:numId w:val="1001"/>
        </w:numPr>
        <w:pStyle w:val="Compact"/>
      </w:pPr>
      <w:r>
        <w:t xml:space="preserve">Silva, J. (2018). *Urban Renewal and Craftsmanship in Latin America*. Journal of Brazilian Urban Studies, 12(3), 45-67.</w:t>
      </w:r>
    </w:p>
    <w:p>
      <w:pPr>
        <w:numPr>
          <w:ilvl w:val="0"/>
          <w:numId w:val="1001"/>
        </w:numPr>
        <w:pStyle w:val="Compact"/>
      </w:pPr>
      <w:r>
        <w:t xml:space="preserve">Oliveira, M., &amp; Santos, R. (2020). *Sustainable Materials in Contemporary Architecture: The Role of the Carpenter*. São Paulo Architecture Review, 8(1), 112-130.</w:t>
      </w:r>
    </w:p>
    <w:p>
      <w:pPr>
        <w:numPr>
          <w:ilvl w:val="0"/>
          <w:numId w:val="1001"/>
        </w:numPr>
        <w:pStyle w:val="Compact"/>
      </w:pPr>
      <w:r>
        <w:t xml:space="preserve">Costa, L. (2021). *Immigration and Woodworking Traditions in Brazil São Paulo*. Cultural Heritage Quarterly, 5(4), 89-105.</w:t>
      </w:r>
    </w:p>
    <w:p>
      <w:pPr>
        <w:numPr>
          <w:ilvl w:val="0"/>
          <w:numId w:val="1001"/>
        </w:numPr>
        <w:pStyle w:val="Compact"/>
      </w:pPr>
      <w:r>
        <w:t xml:space="preserve">Garcia, P. (2019). *The Informal Economy of Construction Workers in Metropolis Cities*. Economic Journal of Developing Regions, 22(2), 33-49.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Revival: A Socio-Economic Analysis of the Carpenter Profession in Contemporary Brazil São Paulo</dc:title>
  <dc:creator/>
  <dc:language>en</dc:language>
  <cp:keywords/>
  <dcterms:created xsi:type="dcterms:W3CDTF">2026-07-30T03:57:39Z</dcterms:created>
  <dcterms:modified xsi:type="dcterms:W3CDTF">2026-07-30T03:57:39Z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