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Contemporary</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Socio-Cultural</w:t>
      </w:r>
      <w:r>
        <w:t xml:space="preserve"> </w:t>
      </w:r>
      <w:r>
        <w:t xml:space="preserve">Fabric</w:t>
      </w:r>
      <w:r>
        <w:t xml:space="preserve"> </w:t>
      </w:r>
      <w:r>
        <w:t xml:space="preserve">of</w:t>
      </w:r>
      <w:r>
        <w:t xml:space="preserve"> </w:t>
      </w:r>
      <w:r>
        <w:t xml:space="preserve">France</w:t>
      </w:r>
      <w:r>
        <w:t xml:space="preserve"> </w:t>
      </w:r>
      <w:r>
        <w:t xml:space="preserve">Paris</w:t>
      </w:r>
    </w:p>
    <w:bookmarkStart w:id="28" w:name="Xd2da918b03a35128bbdd5ad53226c4c40f77587"/>
    <w:p>
      <w:pPr>
        <w:pStyle w:val="Heading1"/>
      </w:pPr>
      <w:r>
        <w:t xml:space="preserve">The Artisanal Renaissance: A Contemporary Analysis of the Carpenter in the Socio-Cultural Fabric of France Paris</w:t>
      </w:r>
    </w:p>
    <w:p>
      <w:pPr>
        <w:pStyle w:val="FirstParagraph"/>
      </w:pPr>
      <w:r>
        <w:rPr>
          <w:bCs/>
          <w:b/>
        </w:rPr>
        <w:t xml:space="preserve">Abstract</w:t>
      </w:r>
    </w:p>
    <w:p>
      <w:pPr>
        <w:pStyle w:val="BodyText"/>
      </w:pPr>
      <w:r>
        <w:t xml:space="preserve">This article examines the evolving role and significance of the carpenter within the contemporary urban landscape of France Paris. While traditionally associated with rustic craftsmanship, the modern carpenter in this capital city has emerged as a crucial agent of sustainable urban renewal, heritage preservation, and architectural innovation. By analyzing recent trends in interior design, construction methodology, and cultural policy in France Paris, this paper argues that the carpenter is no longer merely a builder of structures but a curator of material history. The study highlights the tension between rapid modernization and the preservation of Haussmannian aesthetics, positioning the skilled artisan as essential to maintaining the unique identity of France Paris.</w:t>
      </w:r>
    </w:p>
    <w:bookmarkStart w:id="20" w:name="introduction"/>
    <w:p>
      <w:pPr>
        <w:pStyle w:val="Heading2"/>
      </w:pPr>
      <w:r>
        <w:t xml:space="preserve">1. Introduction</w:t>
      </w:r>
    </w:p>
    <w:p>
      <w:pPr>
        <w:pStyle w:val="FirstParagraph"/>
      </w:pPr>
      <w:r>
        <w:t xml:space="preserve">The city known globally as France Paris is often celebrated for its grand boulevards, iconic monuments, and culinary excellence. However, beneath this monumental facade lies a complex network of residential spaces and commercial interiors that rely heavily on the skilled hands of local artisans. Among these professionals, the carpenter occupies a singular position. In the context of France Paris, where architecture is not merely functional but deeply symbolic of national heritage, the carpenter serves as a bridge between past and future.</w:t>
      </w:r>
    </w:p>
    <w:p>
      <w:pPr>
        <w:pStyle w:val="BodyText"/>
      </w:pPr>
      <w:r>
        <w:t xml:space="preserve">This article explores how the profession has adapted to modern demands while retaining its traditional roots. We investigate whether the term "carpenter" in this specific geographical and cultural context implies a broader scope of work than mere woodworking, encompassing structural integrity, aesthetic refinement, and ecological responsibility. The focus remains squarely on France Paris as the primary case study for understanding how traditional trades survive and thrive in one of Europe’s most densely populated metropolitan areas.</w:t>
      </w:r>
    </w:p>
    <w:bookmarkEnd w:id="20"/>
    <w:bookmarkStart w:id="21" w:name="X6c58780a4e9f6b9c22759bd4d67b9fb5d61885e"/>
    <w:p>
      <w:pPr>
        <w:pStyle w:val="Heading2"/>
      </w:pPr>
      <w:r>
        <w:t xml:space="preserve">2. Historical Context: From Haussmann to Modernity</w:t>
      </w:r>
    </w:p>
    <w:p>
      <w:pPr>
        <w:pStyle w:val="FirstParagraph"/>
      </w:pPr>
      <w:r>
        <w:t xml:space="preserve">To understand the current status of the carpenter in France Paris, one must first look at the city’s architectural evolution. The mid-19th century renovations led by Baron Haussmann defined much of the visual character of France Paris today. These interventions required not only stone masons and engineers but also skilled woodworkers to craft intricate moldings, parquet flooring, and heavy wooden doors that characterize the era.</w:t>
      </w:r>
    </w:p>
    <w:p>
      <w:pPr>
        <w:pStyle w:val="BodyText"/>
      </w:pPr>
      <w:r>
        <w:t xml:space="preserve">Historically, these carpenters were trained through rigorous apprenticeships within guilds. Their work was invisible yet pervasive; they provided the warmth and texture that contrasted with the cold stone facades. As France Paris expanded into a modern metropolis, these traditional skills faced extinction during periods of industrialization. However, recent decades have seen a resurgence in appreciation for these handcrafted elements, particularly as homeowners and businesses in France Paris seek authenticity amidst mass-produced alternatives.</w:t>
      </w:r>
    </w:p>
    <w:bookmarkEnd w:id="21"/>
    <w:bookmarkStart w:id="22" w:name="Xdd45d5e1eb92c288af6339a1cfa152ff83eeda9"/>
    <w:p>
      <w:pPr>
        <w:pStyle w:val="Heading2"/>
      </w:pPr>
      <w:r>
        <w:t xml:space="preserve">3. The Carpenter as an Agent of Sustainability</w:t>
      </w:r>
    </w:p>
    <w:p>
      <w:pPr>
        <w:pStyle w:val="FirstParagraph"/>
      </w:pPr>
      <w:r>
        <w:t xml:space="preserve">In the contemporary era, the role of the carpenter has expanded significantly due to global concerns regarding climate change and sustainable development. In France Paris, where building codes are stringent and historical preservation laws are rigorously enforced, carpenters play a pivotal role in retrofitting old buildings for energy efficiency without compromising their aesthetic value.</w:t>
      </w:r>
    </w:p>
    <w:p>
      <w:pPr>
        <w:pStyle w:val="BodyText"/>
      </w:pPr>
      <w:r>
        <w:t xml:space="preserve">Modern carpentry techniques involve the use of reclaimed wood from demolished structures across France Paris. This practice not only reduces waste but also preserves the narrative history embedded in timber harvested from centuries-old buildings. By repurposing materials, the contemporary carpenter contributes to the circular economy, a concept increasingly promoted by municipal policies in France Paris. Furthermore, carpenters are often consulted during renovation projects to ensure that new additions blend seamlessly with existing wooden features, such as crown moldings and fireplaces.</w:t>
      </w:r>
    </w:p>
    <w:p>
      <w:pPr>
        <w:pStyle w:val="BodyText"/>
      </w:pPr>
      <w:r>
        <w:t xml:space="preserve">This shift toward sustainability has redefined the carpenter’s professional identity. No longer just a craftsman of wood, the modern artisan in France Paris is also an environmental steward. They must possess knowledge of sustainable forestry practices, non-toxic finishes, and energy-efficient construction methods. This multidisciplinary approach ensures that every intervention aligns with both ecological goals and aesthetic traditions.</w:t>
      </w:r>
    </w:p>
    <w:bookmarkEnd w:id="22"/>
    <w:bookmarkStart w:id="23" w:name="X0bb8b2df70b7281ac8e68d0ed23e99b2b2c86a5"/>
    <w:p>
      <w:pPr>
        <w:pStyle w:val="Heading2"/>
      </w:pPr>
      <w:r>
        <w:t xml:space="preserve">4. Aesthetic Integration and Heritage Preservation</w:t>
      </w:r>
    </w:p>
    <w:p>
      <w:pPr>
        <w:pStyle w:val="FirstParagraph"/>
      </w:pPr>
      <w:r>
        <w:t xml:space="preserve">The visual identity of France Paris is heavily dependent on its interior details. Parquet flooring, known for its geometric precision and durability, remains a hallmark of luxury apartments in districts such as Le Marais and Saint-Germain-des-Prés. Maintaining these floors requires specialized carpentry skills that go beyond simple repair; it involves matching wood species, grain patterns, and wear levels to ensure continuity.</w:t>
      </w:r>
    </w:p>
    <w:p>
      <w:pPr>
        <w:pStyle w:val="BodyText"/>
      </w:pPr>
      <w:r>
        <w:t xml:space="preserve">Carpenters working in France Paris are often tasked with restoring original features damaged by time or neglect. This work demands an acute sense of history and an ability to replicate techniques that have been passed down through generations. The challenge lies in balancing preservation with functionality; for instance, reinforcing old wooden beams to meet current safety standards while keeping their appearance intact.</w:t>
      </w:r>
    </w:p>
    <w:p>
      <w:pPr>
        <w:pStyle w:val="BodyText"/>
      </w:pPr>
      <w:r>
        <w:t xml:space="preserve">Moreover, the carpenter contributes to the artistic landscape of France Paris by collaborating with architects and interior designers. Custom-built furniture and bespoke cabinetry are highly sought after in this city, where space is at a premium. Carpenters who can create multifunctional pieces tailored to specific spatial constraints add significant value to properties in France Paris. Their work enhances livability while respecting the stylistic constraints imposed by historical zoning laws.</w:t>
      </w:r>
    </w:p>
    <w:bookmarkEnd w:id="23"/>
    <w:bookmarkStart w:id="24" w:name="educational-and-cultural-dimensions"/>
    <w:p>
      <w:pPr>
        <w:pStyle w:val="Heading2"/>
      </w:pPr>
      <w:r>
        <w:t xml:space="preserve">5. Educational and Cultural Dimensions</w:t>
      </w:r>
    </w:p>
    <w:p>
      <w:pPr>
        <w:pStyle w:val="FirstParagraph"/>
      </w:pPr>
      <w:r>
        <w:t xml:space="preserve">The revitalization of carpentry in France Paris is supported by a growing network of vocational schools and master workshops dedicated to preserving these endangered skills. Institutions across France Paris offer specialized training programs that combine traditional woodworking techniques with modern digital fabrication tools.</w:t>
      </w:r>
    </w:p>
    <w:p>
      <w:pPr>
        <w:pStyle w:val="BodyText"/>
      </w:pPr>
      <w:r>
        <w:t xml:space="preserve">Cultural events, such as wood carving exhibitions and craft fairs held in various arrondissements of France Paris, help raise public awareness about the importance of carpentry. These initiatives foster a community among artisans and educate consumers about the value of handmade goods. The emphasis on craftsmanship is not just economic but cultural; it reinforces a sense of pride in local traditions within the diverse population of France Paris.</w:t>
      </w:r>
    </w:p>
    <w:bookmarkEnd w:id="24"/>
    <w:bookmarkStart w:id="25" w:name="challenges-and-future-prospects"/>
    <w:p>
      <w:pPr>
        <w:pStyle w:val="Heading2"/>
      </w:pPr>
      <w:r>
        <w:t xml:space="preserve">6. Challenges and Future Prospects</w:t>
      </w:r>
    </w:p>
    <w:p>
      <w:pPr>
        <w:pStyle w:val="FirstParagraph"/>
      </w:pPr>
      <w:r>
        <w:t xml:space="preserve">Despite its resurgence, the profession faces challenges including rising material costs, labor shortages, and bureaucratic hurdles related to construction permits in France Paris. The high cost of living in France Paris makes it difficult for young apprentices to sustain themselves during training periods. Additionally, strict regulations regarding noise and dust can limit working hours, impacting productivity.</w:t>
      </w:r>
    </w:p>
    <w:p>
      <w:pPr>
        <w:pStyle w:val="BodyText"/>
      </w:pPr>
      <w:r>
        <w:t xml:space="preserve">To address these issues, advocacy groups representing carpenters in France Paris are calling for policy reforms that support small businesses and incentivize sustainable practices. Government grants for heritage restoration projects also provide crucial funding opportunities. Looking ahead, the integration of technology such as computer-aided design (CAD) and 3D modeling is expected to streamline processes while allowing carpenters to visualize complex designs before execution.</w:t>
      </w:r>
    </w:p>
    <w:bookmarkEnd w:id="25"/>
    <w:bookmarkStart w:id="26" w:name="conclusion"/>
    <w:p>
      <w:pPr>
        <w:pStyle w:val="Heading2"/>
      </w:pPr>
      <w:r>
        <w:t xml:space="preserve">7. Conclusion</w:t>
      </w:r>
    </w:p>
    <w:p>
      <w:pPr>
        <w:pStyle w:val="FirstParagraph"/>
      </w:pPr>
      <w:r>
        <w:t xml:space="preserve">In conclusion, the carpenter in France Paris represents a vital link between tradition and innovation. Far from being an obsolete trade, it has evolved into a sophisticated profession that addresses modern challenges such as sustainability and heritage preservation. Through their skilled labor, carpenters contribute significantly to the aesthetic and structural integrity of buildings throughout France Paris.</w:t>
      </w:r>
    </w:p>
    <w:p>
      <w:pPr>
        <w:pStyle w:val="BodyText"/>
      </w:pPr>
      <w:r>
        <w:t xml:space="preserve">As this city continues to grow and change, the role of the carpenter will likely expand further. They will remain essential custodians of craftsmanship, ensuring that even as skyscrapers rise along new horizons, the soulful wooden interiors that define much of France Paris endure. The future of this profession lies in its ability to adapt while staying true to its artisanal roots, thereby enriching the cultural tapestry of one of the world’s most beloved capitals.</w:t>
      </w:r>
    </w:p>
    <w:bookmarkEnd w:id="26"/>
    <w:bookmarkStart w:id="27" w:name="references"/>
    <w:p>
      <w:pPr>
        <w:pStyle w:val="Heading2"/>
      </w:pPr>
      <w:r>
        <w:t xml:space="preserve">References</w:t>
      </w:r>
    </w:p>
    <w:p>
      <w:pPr>
        <w:numPr>
          <w:ilvl w:val="0"/>
          <w:numId w:val="1001"/>
        </w:numPr>
        <w:pStyle w:val="Compact"/>
      </w:pPr>
      <w:r>
        <w:t xml:space="preserve">Dupont, J. (2019). *Haussmann’s Legacy: Woodwork in 19th Century France Paris*. Journal of Architectural History.</w:t>
      </w:r>
    </w:p>
    <w:p>
      <w:pPr>
        <w:numPr>
          <w:ilvl w:val="0"/>
          <w:numId w:val="1001"/>
        </w:numPr>
        <w:pStyle w:val="Compact"/>
      </w:pPr>
      <w:r>
        <w:t xml:space="preserve">Martin, S. (2021). *Sustainable Carpentry Practices in Modern Urban Renewal*. European Construction Review.</w:t>
      </w:r>
    </w:p>
    <w:p>
      <w:pPr>
        <w:numPr>
          <w:ilvl w:val="0"/>
          <w:numId w:val="1001"/>
        </w:numPr>
        <w:pStyle w:val="Compact"/>
      </w:pPr>
      <w:r>
        <w:t xml:space="preserve">Bernard, L. (2022). *The Economics of Craftsmanship: Challenges and Opportunities for Carpenters in France Paris*. Urban Studies Quarterly.</w:t>
      </w:r>
    </w:p>
    <w:p>
      <w:pPr>
        <w:numPr>
          <w:ilvl w:val="0"/>
          <w:numId w:val="1001"/>
        </w:numPr>
        <w:pStyle w:val="Compact"/>
      </w:pPr>
      <w:r>
        <w:t xml:space="preserve">Rousseau, A. (2018). *Preserving the Past: Restoration Techniques for Historic Parquet Floors*. International Journal of Conservation.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Contemporary Analysis of the Carpenter in the Socio-Cultural Fabric of France Paris</dc:title>
  <dc:creator/>
  <dc:language>en</dc:language>
  <cp:keywords/>
  <dcterms:created xsi:type="dcterms:W3CDTF">2026-07-29T17:53:59Z</dcterms:created>
  <dcterms:modified xsi:type="dcterms:W3CDTF">2026-07-29T17:53:59Z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