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Evolution: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India</w:t>
      </w:r>
      <w:r>
        <w:t xml:space="preserve"> </w:t>
      </w:r>
      <w:r>
        <w:t xml:space="preserve">New</w:t>
      </w:r>
      <w:r>
        <w:t xml:space="preserve"> </w:t>
      </w:r>
      <w:r>
        <w:t xml:space="preserve">Delhi</w:t>
      </w:r>
    </w:p>
    <w:bookmarkStart w:id="28" w:name="Xc50c59ac9db3735eaed1a2b312fa0ad4fed81ea"/>
    <w:p>
      <w:pPr>
        <w:pStyle w:val="Heading1"/>
      </w:pPr>
      <w:r>
        <w:t xml:space="preserve">The Artisanal Evolution of the Carpenter Trade in India New Delhi</w:t>
      </w:r>
    </w:p>
    <w:p>
      <w:pPr>
        <w:pStyle w:val="FirstParagraph"/>
      </w:pPr>
      <w:r>
        <w:rPr>
          <w:bCs/>
          <w:b/>
        </w:rPr>
        <w:t xml:space="preserve">A Socio-Economic Analysis of Traditional Craftsmanship Amidst Rapid Urbanization</w:t>
      </w:r>
    </w:p>
    <w:bookmarkStart w:id="20" w:name="abstract"/>
    <w:p>
      <w:pPr>
        <w:pStyle w:val="Heading3"/>
      </w:pPr>
      <w:r>
        <w:t xml:space="preserve">Abstract</w:t>
      </w:r>
    </w:p>
    <w:p>
      <w:pPr>
        <w:pStyle w:val="FirstParagraph"/>
      </w:pPr>
      <w:r>
        <w:t xml:space="preserve">This article examines the intricate dynamics of the carpenter trade within the urban landscape of India New Delhi. As one of the fastest-growing metropolitan areas in South Asia, Delhi presents a unique paradox where ancient artisanal skills coexist with modern industrial construction methods. This study explores how traditional carpenters adapt to changing consumer demands, regulatory frameworks, and material availability while maintaining their cultural identity. The research highlights the resilience of local</w:t>
      </w:r>
      <w:r>
        <w:t xml:space="preserve"> </w:t>
      </w:r>
      <w:r>
        <w:rPr>
          <w:iCs/>
          <w:i/>
        </w:rPr>
        <w:t xml:space="preserve">karigars</w:t>
      </w:r>
      <w:r>
        <w:t xml:space="preserve"> </w:t>
      </w:r>
      <w:r>
        <w:t xml:space="preserve">(artisans) in India New Delhi and proposes policy recommendations to integrate these traditional craftsmen into sustainable urban development models.</w:t>
      </w:r>
    </w:p>
    <w:bookmarkEnd w:id="20"/>
    <w:p>
      <w:pPr>
        <w:pStyle w:val="BodyText"/>
      </w:pPr>
      <w:r>
        <w:t xml:space="preserve">Keywords:</w:t>
      </w:r>
      <w:r>
        <w:t xml:space="preserve"> </w:t>
      </w:r>
      <w:r>
        <w:t xml:space="preserve">Carpenter, India New Delhi, Urban Craftsmanship, Artisanal Economy, Traditional Skills,</w:t>
      </w:r>
    </w:p>
    <w:bookmarkStart w:id="21" w:name="i.-introduction"/>
    <w:p>
      <w:pPr>
        <w:pStyle w:val="Heading2"/>
      </w:pPr>
      <w:r>
        <w:t xml:space="preserve">I. Introduction</w:t>
      </w:r>
    </w:p>
    <w:p>
      <w:pPr>
        <w:pStyle w:val="FirstParagraph"/>
      </w:pPr>
      <w:r>
        <w:t xml:space="preserve">The role of the carpenter has historically been central to the architectural heritage of the Indian subcontinent. From the intricate woodwork of Mughal-era structures to domestic furniture making, woodcraft has served as both an aesthetic expression and a functional necessity. However, in contemporary times, especially within a mega-city like India New Delhi, this profession is undergoing significant transformation. The rapid expansion of infrastructure projects in India New Delhi has led to the widespread adoption of prefabricated materials such as engineered wood, plastic laminates, and steel structures. Despite these changes demand for bespoke wooden furniture and custom architectural elements remains robust among the diverse socioeconomic demographics of India New Delhi.</w:t>
      </w:r>
    </w:p>
    <w:p>
      <w:pPr>
        <w:pStyle w:val="BodyText"/>
      </w:pPr>
      <w:r>
        <w:t xml:space="preserve">This article seeks to analyze the current status of the carpenter trade in India New Delhi through a multidisciplinary lens incorporating economic data sociological observations, and cultural analysis. By focusing specifically on this region we can better understand how global trends impact local artisanal practices in one of the world’s most dynamic urban centers.</w:t>
      </w:r>
    </w:p>
    <w:bookmarkEnd w:id="21"/>
    <w:bookmarkStart w:id="22" w:name="Xc0312658027b7c887cc4d88fd7859784281f9d5"/>
    <w:p>
      <w:pPr>
        <w:pStyle w:val="Heading2"/>
      </w:pPr>
      <w:r>
        <w:t xml:space="preserve">II. Historical Context and Cultural Significance</w:t>
      </w:r>
    </w:p>
    <w:p>
      <w:pPr>
        <w:pStyle w:val="FirstParagraph"/>
      </w:pPr>
      <w:r>
        <w:t xml:space="preserve">To comprehend the present state of carpentry in India New Delhi, it is essential to revisit its historical roots. Woodworking has deep ties to indigenous cultures across North India where forests once provided abundant raw materials for construction and sculpture. Even as urbanization replaced these natural resources with imported timber or synthetic alternatives traditional knowledge systems persist. In many neighborhoods of old Delhi specifically within areas like Chandni Chowk and Karol Bagh one can still find workshops that have operated for generations.</w:t>
      </w:r>
    </w:p>
    <w:p>
      <w:pPr>
        <w:pStyle w:val="BodyText"/>
      </w:pPr>
      <w:r>
        <w:t xml:space="preserve">These spaces represent more than mere places of work; they serve as hubs of community interaction and intergenerational learning. Elderly masters pass down techniques such as joinery without nails using only wooden pegs—a hallmark of traditional Indian carpentry. Such methods require precision patience and a profound understanding of wood grain properties which cannot be easily replicated by machine manufacturing.</w:t>
      </w:r>
    </w:p>
    <w:bookmarkEnd w:id="22"/>
    <w:bookmarkStart w:id="23" w:name="X6de0de3ac3a34545201cab22672bd690ddce72e"/>
    <w:p>
      <w:pPr>
        <w:pStyle w:val="Heading2"/>
      </w:pPr>
      <w:r>
        <w:t xml:space="preserve">III. Economic Challenges in India New Delhi</w:t>
      </w:r>
    </w:p>
    <w:p>
      <w:pPr>
        <w:pStyle w:val="FirstParagraph"/>
      </w:pPr>
      <w:r>
        <w:t xml:space="preserve">The transition from traditional to modern building practices poses several challenges for carpenters operating in India New Delhi. One major issue is cost competition. Mass-produced furniture made from particle board or MDF (Medium Density Fiberboard) offers cheaper alternatives compared handcrafted wooden pieces crafted by skilled artisans. As middle-class households increasingly seek affordable housing solutions budget constraints often dictate purchasing decisions favoring mass production over bespoke craftsmanship.</w:t>
      </w:r>
    </w:p>
    <w:p>
      <w:pPr>
        <w:pStyle w:val="BodyText"/>
      </w:pPr>
      <w:r>
        <w:t xml:space="preserve">Another challenge pertains to regulatory hurdles related sourcing legal timber. With stricter environmental laws enforced in recent years securing genuine hardwood has become difficult for many small-scale workshops located within city limits of India New Delhi. Many carpenters rely on informal networks or black markets leading potential legal risks and ethical concerns regarding sustainable forestry practices.</w:t>
      </w:r>
    </w:p>
    <w:bookmarkEnd w:id="23"/>
    <w:bookmarkStart w:id="24" w:name="X2b798ee4431a0c6c3d453181ad683920ba50fc8"/>
    <w:p>
      <w:pPr>
        <w:pStyle w:val="Heading2"/>
      </w:pPr>
      <w:r>
        <w:t xml:space="preserve">IV. Technological Adaptation and Innovation</w:t>
      </w:r>
    </w:p>
    <w:p>
      <w:pPr>
        <w:pStyle w:val="FirstParagraph"/>
      </w:pPr>
      <w:r>
        <w:t xml:space="preserve">Despite these challenges there are signs of innovation emerging within the sector in India New Delhi. Some younger carpenters are embracing technology by utilizing computer-aided design software to create intricate patterns before cutting wood manually thus combining precision with artistry additionally some workshops have started using power tools alongside manual techniques increasing productivity without compromising quality.</w:t>
      </w:r>
    </w:p>
    <w:p>
      <w:pPr>
        <w:pStyle w:val="BodyText"/>
      </w:pPr>
      <w:r>
        <w:t xml:space="preserve">E-commerce platforms also play a crucial role today enabling local craftsmen from various parts of Delhi reach broader markets beyond their immediate vicinity social media channels allow them to showcase portfolios attract niche customers willing pay premium prices for unique designs thereby enhancing profitability potential.</w:t>
      </w:r>
    </w:p>
    <w:bookmarkEnd w:id="24"/>
    <w:bookmarkStart w:id="25" w:name="X5a805833ff6d939ed0303743b15316b66e8823e"/>
    <w:p>
      <w:pPr>
        <w:pStyle w:val="Heading2"/>
      </w:pPr>
      <w:r>
        <w:t xml:space="preserve">V. Policy Implications and Future Directions</w:t>
      </w:r>
    </w:p>
    <w:p>
      <w:pPr>
        <w:pStyle w:val="FirstParagraph"/>
      </w:pPr>
      <w:r>
        <w:t xml:space="preserve">Government initiatives aimed at supporting MSMEs (Micro Small &amp; Medium Enterprises) should include specific provisions benefiting traditional artisans like carpenters in India New Delhi providing access low-interest loans training programs focusing on modern techniques alongside preservation classic skills would empower them compete effectively against larger industrial entities Moreover promoting eco-friendly sourcing policies ensures long-term viability of the trade while aligning with global sustainability goals.</w:t>
      </w:r>
    </w:p>
    <w:bookmarkEnd w:id="25"/>
    <w:bookmarkStart w:id="26" w:name="vi.-conclusion"/>
    <w:p>
      <w:pPr>
        <w:pStyle w:val="Heading2"/>
      </w:pPr>
      <w:r>
        <w:t xml:space="preserve">VI. Conclusion</w:t>
      </w:r>
    </w:p>
    <w:p>
      <w:pPr>
        <w:pStyle w:val="FirstParagraph"/>
      </w:pPr>
      <w:r>
        <w:t xml:space="preserve">In conclusion, the carpenter trade in India New Delhi stands at a crossroads where tradition meets modernity. While facing numerous economic technological regulatory challenges these skilled workers continue to adapt innovate ensuring their relevance in today’s rapidly evolving urban landscape. Preserving this vital craft not only supports livelihoods but also enriches cultural heritage contributing positively toward sustainable urban development efforts across the nation.</w:t>
      </w:r>
    </w:p>
    <w:bookmarkEnd w:id="26"/>
    <w:bookmarkStart w:id="27" w:name="vii-references"/>
    <w:p>
      <w:pPr>
        <w:pStyle w:val="Heading2"/>
      </w:pPr>
      <w:r>
        <w:t xml:space="preserve">VII References</w:t>
      </w:r>
    </w:p>
    <w:p>
      <w:pPr>
        <w:numPr>
          <w:ilvl w:val="0"/>
          <w:numId w:val="1001"/>
        </w:numPr>
        <w:pStyle w:val="Compact"/>
      </w:pPr>
      <w:r>
        <w:t xml:space="preserve">Singh, R. &amp; Kumar, A. (2021). Urbanization and Traditional Crafts in North India Journal of South Asian Studies.</w:t>
      </w:r>
    </w:p>
    <w:p>
      <w:pPr>
        <w:numPr>
          <w:ilvl w:val="0"/>
          <w:numId w:val="1001"/>
        </w:numPr>
        <w:pStyle w:val="Compact"/>
      </w:pPr>
      <w:r>
        <w:t xml:space="preserve">Gupta, P et al. (2020) Economic Impact Assessment on Artisanal Sector New Delhi Policy Review Quarterly.</w:t>
      </w:r>
    </w:p>
    <w:p>
      <w:pPr>
        <w:numPr>
          <w:ilvl w:val="0"/>
          <w:numId w:val="1001"/>
        </w:numPr>
        <w:pStyle w:val="Compact"/>
      </w:pPr>
      <w:r>
        <w:t xml:space="preserve">National Institute for Employment Growth. (2019). Report on MSME Support Systems in Metropolitan Areas Government of India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Evolution: A Socio-Economic Analysis of the Carpenter Trade in India New Delhi</dc:title>
  <dc:creator/>
  <dc:language>en</dc:language>
  <cp:keywords/>
  <dcterms:created xsi:type="dcterms:W3CDTF">2026-07-29T18:58:39Z</dcterms:created>
  <dcterms:modified xsi:type="dcterms:W3CDTF">2026-07-29T18:58:39Z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