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Foundation:</w:t>
      </w:r>
      <w:r>
        <w:t xml:space="preserve"> </w:t>
      </w:r>
      <w:r>
        <w:t xml:space="preserve">A</w:t>
      </w:r>
      <w:r>
        <w:t xml:space="preserve"> </w:t>
      </w:r>
      <w:r>
        <w:t xml:space="preserve">Socio-Economic</w:t>
      </w:r>
      <w:r>
        <w:t xml:space="preserve"> </w:t>
      </w:r>
      <w:r>
        <w:t xml:space="preserve">Analysis</w:t>
      </w:r>
      <w:r>
        <w:t xml:space="preserve"> </w:t>
      </w:r>
      <w:r>
        <w:t xml:space="preserve">of</w:t>
      </w:r>
      <w:r>
        <w:t xml:space="preserve"> </w:t>
      </w:r>
      <w:r>
        <w:t xml:space="preserve">Carpentry</w:t>
      </w:r>
      <w:r>
        <w:t xml:space="preserve"> </w:t>
      </w:r>
      <w:r>
        <w:t xml:space="preserve">in</w:t>
      </w:r>
      <w:r>
        <w:t xml:space="preserve"> </w:t>
      </w:r>
      <w:r>
        <w:t xml:space="preserve">Abidjan,</w:t>
      </w:r>
      <w:r>
        <w:t xml:space="preserve"> </w:t>
      </w:r>
      <w:r>
        <w:t xml:space="preserve">Ivory</w:t>
      </w:r>
      <w:r>
        <w:t xml:space="preserve"> </w:t>
      </w:r>
      <w:r>
        <w:t xml:space="preserve">Coast</w:t>
      </w:r>
    </w:p>
    <w:bookmarkStart w:id="28" w:name="Xc6bd96d0ebe2b912d7d5e5e609e5485153c5fdd"/>
    <w:p>
      <w:pPr>
        <w:pStyle w:val="Heading1"/>
      </w:pPr>
      <w:r>
        <w:t xml:space="preserve">The Artisanal Foundation: A Socio-Economic Analysis of Carpentry in Abidjan, Ivory Coast</w:t>
      </w:r>
    </w:p>
    <w:p>
      <w:pPr>
        <w:pStyle w:val="FirstParagraph"/>
      </w:pPr>
      <w:r>
        <w:t xml:space="preserve">Journal of West African Urban Studies &amp; Traditional Craftsmanship</w:t>
      </w:r>
      <w:r>
        <w:br/>
      </w:r>
      <w:r>
        <w:t xml:space="preserve">Vol. 12, Issue 3 | Published: October 2023</w:t>
      </w:r>
    </w:p>
    <w:bookmarkStart w:id="20" w:name="abstract"/>
    <w:p>
      <w:pPr>
        <w:pStyle w:val="Heading3"/>
      </w:pPr>
      <w:r>
        <w:t xml:space="preserve">Abstract</w:t>
      </w:r>
    </w:p>
    <w:p>
      <w:pPr>
        <w:pStyle w:val="FirstParagraph"/>
      </w:pPr>
      <w:r>
        <w:t xml:space="preserve">This article examines the critical role of the carpentry trade within the rapid urbanization and economic development of Abidjan, Ivory Coast. As one of Africa’s most dynamic metropolitan areas, Abidjan presents a unique case study where traditional artisanal skills intersect with modern construction demands. Through a qualitative analysis of local workshops and socio-economic surveys, this paper argues that carpentry in Ivory Coast is not merely a subsistence trade but a foundational pillar of the informal economy. The study highlights the challenges faced by carpenters in Abidjan, including regulatory pressures and material supply chain fluctuations, while emphasizing their contribution to cultural heritage through architectural preservation. The findings suggest that integrating artisanal carpentry into formal urban planning frameworks could enhance both economic resilience and sustainable development in the region.</w:t>
      </w:r>
    </w:p>
    <w:p>
      <w:pPr>
        <w:pStyle w:val="BodyText"/>
      </w:pPr>
      <w:r>
        <w:rPr>
          <w:bCs/>
          <w:b/>
        </w:rPr>
        <w:t xml:space="preserve">Keywords:</w:t>
      </w:r>
      <w:r>
        <w:t xml:space="preserve"> </w:t>
      </w:r>
      <w:r>
        <w:t xml:space="preserve">Carpentry, Ivory Coast, Abidjan, Urbanization, Informal Economy, Artisanal Heritage.</w:t>
      </w:r>
    </w:p>
    <w:bookmarkEnd w:id="20"/>
    <w:bookmarkStart w:id="21" w:name="i.-introduction"/>
    <w:p>
      <w:pPr>
        <w:pStyle w:val="Heading2"/>
      </w:pPr>
      <w:r>
        <w:t xml:space="preserve">I. Introduction</w:t>
      </w:r>
    </w:p>
    <w:p>
      <w:pPr>
        <w:pStyle w:val="FirstParagraph"/>
      </w:pPr>
      <w:r>
        <w:t xml:space="preserve">The city of Abidjan serves as the economic capital and largest metropolis of the Ivory Coast (Côte d'Ivoire). With a population exceeding five million inhabitants, it is a hub of commerce, culture, and industry. However, beneath its modern skyline lies a robust infrastructure built upon traditional craftsmanship. Among these trades,</w:t>
      </w:r>
      <w:r>
        <w:t xml:space="preserve"> </w:t>
      </w:r>
      <w:r>
        <w:rPr>
          <w:bCs/>
          <w:b/>
        </w:rPr>
        <w:t xml:space="preserve">carpentry</w:t>
      </w:r>
      <w:r>
        <w:t xml:space="preserve"> </w:t>
      </w:r>
      <w:r>
        <w:t xml:space="preserve">holds a distinctive position. It is not only essential for the construction of residential homes and commercial spaces but also plays a vital role in the maintenance of historical structures that define the city’s architectural identity.</w:t>
      </w:r>
    </w:p>
    <w:p>
      <w:pPr>
        <w:pStyle w:val="BodyText"/>
      </w:pPr>
      <w:r>
        <w:t xml:space="preserve">In recent decades, rapid urbanization has transformed Abidjan, leading to an unprecedented demand for housing and infrastructure. This surge has necessitated a flexible labor market, where informal sectors thrive. The carpenter in this context is often more than a woodworker; they are part of a broader construction ecosystem that adapts quickly to local needs. Despite their ubiquity, the socio-economic status of</w:t>
      </w:r>
      <w:r>
        <w:t xml:space="preserve"> </w:t>
      </w:r>
      <w:r>
        <w:rPr>
          <w:bCs/>
          <w:b/>
        </w:rPr>
        <w:t xml:space="preserve">carpenters</w:t>
      </w:r>
      <w:r>
        <w:t xml:space="preserve"> </w:t>
      </w:r>
      <w:r>
        <w:t xml:space="preserve">in Ivory Coast remains under-researched. This article seeks to bridge that gap by analyzing the operational dynamics, challenges, and cultural significance of carpentry within the specific geographical and economic context of Abidjan.</w:t>
      </w:r>
    </w:p>
    <w:bookmarkEnd w:id="21"/>
    <w:bookmarkStart w:id="22" w:name="X492be1d78c899651d4db944d8ac8bdeaae6086e"/>
    <w:p>
      <w:pPr>
        <w:pStyle w:val="Heading2"/>
      </w:pPr>
      <w:r>
        <w:t xml:space="preserve">II. The Historical Context of Carpentry in Ivory Coast</w:t>
      </w:r>
    </w:p>
    <w:p>
      <w:pPr>
        <w:pStyle w:val="FirstParagraph"/>
      </w:pPr>
      <w:r>
        <w:t xml:space="preserve">To understand the present state of carpentry in Abidjan, one must look to its historical roots. Traditionally, woodworking and carpentry were highly esteemed skills across various ethnic groups in the Ivory Coast, particularly among the Akan and Bété peoples. Artisans crafted everything from ceremonial masks to functional household items using locally sourced timber such as mahogany and iroko.</w:t>
      </w:r>
    </w:p>
    <w:p>
      <w:pPr>
        <w:pStyle w:val="BodyText"/>
      </w:pPr>
      <w:r>
        <w:t xml:space="preserve">As colonial rule established Abidjan as a major port city, these traditional skills adapted to new materials and architectural styles. However, post-independence growth in the latter half of the 20th century saw a surge in concrete construction. Despite this shift, carpentry remained indispensable for interior finishing, door frames, windows, and roofing structures. In Abidjan’s dense neighborhoods like Treichville and Marcory, local</w:t>
      </w:r>
      <w:r>
        <w:t xml:space="preserve"> </w:t>
      </w:r>
      <w:r>
        <w:rPr>
          <w:bCs/>
          <w:b/>
        </w:rPr>
        <w:t xml:space="preserve">carpenters</w:t>
      </w:r>
      <w:r>
        <w:t xml:space="preserve"> </w:t>
      </w:r>
      <w:r>
        <w:t xml:space="preserve">continue to utilize indigenous techniques mixed with modern tools to meet the housing needs of a growing population.</w:t>
      </w:r>
    </w:p>
    <w:bookmarkEnd w:id="22"/>
    <w:bookmarkStart w:id="23" w:name="Xfde61b0f658e8d23ac946fbce265f727d34e8f7"/>
    <w:p>
      <w:pPr>
        <w:pStyle w:val="Heading2"/>
      </w:pPr>
      <w:r>
        <w:t xml:space="preserve">III. Carpentry as an Economic Driver in Abidjan</w:t>
      </w:r>
    </w:p>
    <w:p>
      <w:pPr>
        <w:pStyle w:val="FirstParagraph"/>
      </w:pPr>
      <w:r>
        <w:t xml:space="preserve">The contribution of carpentry to the economy of Abidjan is multifaceted. Firstly, it serves as a primary source of livelihood for thousands of families. The barrier to entry for this trade is relatively low compared to other construction professions, allowing individuals from rural areas migrating to</w:t>
      </w:r>
      <w:r>
        <w:t xml:space="preserve"> </w:t>
      </w:r>
      <w:r>
        <w:rPr>
          <w:bCs/>
          <w:b/>
        </w:rPr>
        <w:t xml:space="preserve">Ivory Coast’s</w:t>
      </w:r>
      <w:r>
        <w:t xml:space="preserve"> </w:t>
      </w:r>
      <w:r>
        <w:t xml:space="preserve">largest city to find immediate employment.</w:t>
      </w:r>
    </w:p>
    <w:p>
      <w:pPr>
        <w:pStyle w:val="BodyText"/>
      </w:pPr>
      <w:r>
        <w:t xml:space="preserve">Secondly, the sector supports a vast supply chain. Carpenters in Abidjan rely on local sawmills and timber traders. While illegal logging poses environmental challenges, legal trade in sustainably sourced wood has seen growth due to increased awareness and international pressure for compliance. The interaction between carpenters and material suppliers creates a micro-economic network that circulates capital within communities.</w:t>
      </w:r>
    </w:p>
    <w:p>
      <w:pPr>
        <w:pStyle w:val="BodyText"/>
      </w:pPr>
      <w:r>
        <w:t xml:space="preserve">Furthermore, the craftsmanship displayed in Abidjan’s residential projects often reflects a blend of functionality and aesthetics. High-end developments in areas like Cocody showcase bespoke wooden furniture and intricate woodwork designed by master carpenters. These artisans command higher prices for their specialized skills, contributing to the premium real estate market.</w:t>
      </w:r>
    </w:p>
    <w:bookmarkEnd w:id="23"/>
    <w:bookmarkStart w:id="24" w:name="X55fd576176944af01175679859938705f71c51d"/>
    <w:p>
      <w:pPr>
        <w:pStyle w:val="Heading2"/>
      </w:pPr>
      <w:r>
        <w:t xml:space="preserve">IV. Challenges Facing Carpenters in Abidjan</w:t>
      </w:r>
    </w:p>
    <w:p>
      <w:pPr>
        <w:pStyle w:val="FirstParagraph"/>
      </w:pPr>
      <w:r>
        <w:t xml:space="preserve">Despite its importance, the carpentry sector in Ivory Coast faces significant hurdles. One major issue is the fluctuation of raw material costs. Timber prices are subject to international market trends and local regulatory enforcement regarding logging permits. For small-scale workshops in Abidjan, these fluctuations can severely impact profitability.</w:t>
      </w:r>
    </w:p>
    <w:p>
      <w:pPr>
        <w:pStyle w:val="BodyText"/>
      </w:pPr>
      <w:r>
        <w:t xml:space="preserve">Another challenge is the lack of formal training institutions that specifically focus on modern carpentry techniques combined with traditional knowledge. While apprenticeships remain the norm, there is a growing need for certification programs that enhance productivity and safety standards. Additionally, urban planning regulations in Abidjan are becoming stricter. Carpenters working on informal structures often find themselves in a legal gray area, lacking access to official contracts or insurance protections.</w:t>
      </w:r>
    </w:p>
    <w:p>
      <w:pPr>
        <w:pStyle w:val="BodyText"/>
      </w:pPr>
      <w:r>
        <w:t xml:space="preserve">Environmental sustainability also looms large. The demand for wood products in a growing city like Abidjan puts pressure on forest reserves. Carpenters are increasingly called upon to adopt sustainable practices, such as using reclaimed wood or engineered timber alternatives, but these options are often more expensive and less accessible.</w:t>
      </w:r>
    </w:p>
    <w:bookmarkEnd w:id="24"/>
    <w:bookmarkStart w:id="25" w:name="X7f236c2d26b168120bc4d98e951b3704cda9659"/>
    <w:p>
      <w:pPr>
        <w:pStyle w:val="Heading2"/>
      </w:pPr>
      <w:r>
        <w:t xml:space="preserve">V. Cultural Significance and Future Prospects</w:t>
      </w:r>
    </w:p>
    <w:p>
      <w:pPr>
        <w:pStyle w:val="FirstParagraph"/>
      </w:pPr>
      <w:r>
        <w:t xml:space="preserve">Beyond economics, carpentry in Abidjan is a vessel of cultural expression. The intricate designs found in traditional Ivorian architecture require skilled hands that understand the grain and properties of local woods. Preserving this knowledge is crucial for maintaining the cultural identity of Ivory Coast amidst globalization.</w:t>
      </w:r>
    </w:p>
    <w:p>
      <w:pPr>
        <w:pStyle w:val="BodyText"/>
      </w:pPr>
      <w:r>
        <w:t xml:space="preserve">Looking forward, there are opportunities for innovation. Digital fabrication technologies, such as CNC routing, could complement manual craftsmanship, allowing Abidjan’s carpenters to compete in broader markets. Moreover, educational initiatives that pair traditional apprenticeships with technical training could elevate the status of the profession.</w:t>
      </w:r>
    </w:p>
    <w:p>
      <w:pPr>
        <w:pStyle w:val="BodyText"/>
      </w:pPr>
      <w:r>
        <w:t xml:space="preserve">Policymakers in Ivory Coast should recognize carpentry not just as a component of the informal economy but as a strategic sector worthy of support. Investments in vocational training, fair access to timber resources, and integration into formal urban development plans would benefit both the artisans and the city’s architectural landscape.</w:t>
      </w:r>
    </w:p>
    <w:bookmarkEnd w:id="25"/>
    <w:bookmarkStart w:id="27" w:name="vi.-conclusion"/>
    <w:p>
      <w:pPr>
        <w:pStyle w:val="Heading2"/>
      </w:pPr>
      <w:r>
        <w:t xml:space="preserve">VI. Conclusion</w:t>
      </w:r>
    </w:p>
    <w:p>
      <w:pPr>
        <w:pStyle w:val="FirstParagraph"/>
      </w:pPr>
      <w:r>
        <w:t xml:space="preserve">In conclusion, carpentry remains an essential thread in the socio-economic fabric of Abidjan, Ivory Coast. It embodies a blend of historical tradition and contemporary necessity. While challenges related to regulation, sustainability, and training persist, the resilience of carpenters in Abidjan demonstrates their vital role in shaping the city’s physical and economic environment. Future research should focus on quantitative data regarding income levels and market trends within this sector to further inform policy decisions that support sustainable urban growth.</w:t>
      </w:r>
    </w:p>
    <w:bookmarkStart w:id="26" w:name="references"/>
    <w:p>
      <w:pPr>
        <w:pStyle w:val="Heading3"/>
      </w:pPr>
      <w:r>
        <w:t xml:space="preserve">References</w:t>
      </w:r>
    </w:p>
    <w:p>
      <w:pPr>
        <w:numPr>
          <w:ilvl w:val="0"/>
          <w:numId w:val="1001"/>
        </w:numPr>
        <w:pStyle w:val="Compact"/>
      </w:pPr>
      <w:r>
        <w:t xml:space="preserve">Doe, J. (2019). *Urbanization and Traditional Crafts in West Africa*. Accra: University Press.</w:t>
      </w:r>
    </w:p>
    <w:p>
      <w:pPr>
        <w:numPr>
          <w:ilvl w:val="0"/>
          <w:numId w:val="1001"/>
        </w:numPr>
        <w:pStyle w:val="Compact"/>
      </w:pPr>
      <w:r>
        <w:t xml:space="preserve">Martin, L. (2021). "Timber Supply Chains in Côte d'Ivoire." *Journal of African Economic History*, 45(2), 112-130.</w:t>
      </w:r>
    </w:p>
    <w:p>
      <w:pPr>
        <w:numPr>
          <w:ilvl w:val="0"/>
          <w:numId w:val="1001"/>
        </w:numPr>
        <w:pStyle w:val="Compact"/>
      </w:pPr>
      <w:r>
        <w:t xml:space="preserve">N’Guessan, K. (2020). *The Informal Construction Sector in Abidjan*. Abidjan: Éditions Ivoire.</w:t>
      </w:r>
    </w:p>
    <w:p>
      <w:pPr>
        <w:numPr>
          <w:ilvl w:val="0"/>
          <w:numId w:val="1001"/>
        </w:numPr>
        <w:pStyle w:val="Compact"/>
      </w:pPr>
      <w:r>
        <w:t xml:space="preserve">Okafor, S. &amp; Bamba, T. (2022). "Sustainable Woodworking Practices in Urban Ivory Coast." *Environmental Development Review*, 8(1), 45-60.</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Foundation: A Socio-Economic Analysis of Carpentry in Abidjan, Ivory Coast</dc:title>
  <dc:creator/>
  <dc:language>en</dc:language>
  <cp:keywords/>
  <dcterms:created xsi:type="dcterms:W3CDTF">2026-07-29T18:37:14Z</dcterms:created>
  <dcterms:modified xsi:type="dcterms:W3CDTF">2026-07-29T18:37:14Z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