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8b5bc317a79f79f4e73f15de1a962c30177f3c5"/>
    <w:p>
      <w:pPr>
        <w:pStyle w:val="Heading1"/>
      </w:pPr>
      <w:r>
        <w:t xml:space="preserve">Crafting the Tropical Modernist Aesthetic:</w:t>
      </w:r>
      <w:r>
        <w:br/>
      </w:r>
      <w:r>
        <w:t xml:space="preserve">An Analysis of Contemporary Carpenter Practices in Thailand, Bangkok</w:t>
      </w:r>
    </w:p>
    <w:p>
      <w:pPr>
        <w:pStyle w:val="FirstParagraph"/>
      </w:pPr>
      <w:r>
        <w:t xml:space="preserve">Dr. Arisara Thongkham</w:t>
      </w:r>
      <w:r>
        <w:br/>
      </w:r>
      <w:r>
        <w:t xml:space="preserve">Institute of Southeast Asian Architectural Studies, University of Bangkok</w:t>
      </w:r>
    </w:p>
    <w:bookmarkStart w:id="20" w:name="abstract"/>
    <w:p>
      <w:pPr>
        <w:pStyle w:val="Heading2"/>
      </w:pPr>
      <w:r>
        <w:t xml:space="preserve">Abstract</w:t>
      </w:r>
    </w:p>
    <w:p>
      <w:pPr>
        <w:pStyle w:val="FirstParagraph"/>
      </w:pPr>
      <w:r>
        <w:t xml:space="preserve">This academic article explores the evolving role and technical intricacies of the carpenter in the context of contemporary architecture within Thailand, specifically focusing on the dynamic urban environment of Bangkok. As Thailand undergoes rapid urbanization and a shift toward sustainable, tropical modernist design principles, traditional woodworking skills are being recontextualized rather than discarded. This paper examines how local carpenters in Bangkok bridge the gap between ancestral teak craftsmanship and modern composite materials, addressing the unique climatic challenges of humidity and heat. Through qualitative analysis of site visits in Bangkok’s artistic districts and interviews with master craftsmen, this study argues that the carpenter is no longer merely a fabricator but a critical mediator of cultural heritage and environmental responsiveness. The findings suggest that integrating traditional Thai joinery techniques with modern engineering can significantly enhance the durability and aesthetic value of buildings in Thailand, offering a model for sustainable construction in humid tropical climates worldwide.</w:t>
      </w:r>
    </w:p>
    <w:bookmarkEnd w:id="20"/>
    <w:bookmarkStart w:id="21" w:name="introduction"/>
    <w:p>
      <w:pPr>
        <w:pStyle w:val="Heading2"/>
      </w:pPr>
      <w:r>
        <w:t xml:space="preserve">1. Introduction</w:t>
      </w:r>
    </w:p>
    <w:p>
      <w:pPr>
        <w:pStyle w:val="FirstParagraph"/>
      </w:pPr>
      <w:r>
        <w:t xml:space="preserve">Bangkok, the capital city of Thailand, stands as a complex palimpsest of history, modernity, and tradition. As one of the most vibrant metropolises in Southeast Asia, it presents a unique architectural landscape where colonial-era shophouses coexist with high-rise condominiums and vernacular wooden houses. At the heart of this architectural diversity lies the profession of the carpenter. In Western academic discourse, carpentry is often viewed through a lens of industrial standardization; however, in Thailand, particularly within Bangkok, carpentry retains a profound cultural and functional significance.</w:t>
      </w:r>
    </w:p>
    <w:p>
      <w:pPr>
        <w:pStyle w:val="BodyText"/>
      </w:pPr>
      <w:r>
        <w:t xml:space="preserve">The term "Carpenter" in this context refers not only to the individual tradesperson but also to the collective knowledge system passed down through generations of Thai woodworkers. These craftsmen possess an intimate understanding of tropical hardwoods, particularly teak, which has historically been synonymous with quality construction in Thailand. However, due to logging bans and environmental regulations enacted by the Thai government in recent decades, the availability of natural teak has dwindled. This scarcity has forced a paradigm shift among carpenters in Bangkok, compelling them to adapt their skills to new materials while preserving traditional aesthetic values.</w:t>
      </w:r>
    </w:p>
    <w:p>
      <w:pPr>
        <w:pStyle w:val="BodyText"/>
      </w:pPr>
      <w:r>
        <w:t xml:space="preserve">This article aims to analyze how carpenters in Thailand are navigating this transition. It posits that the contemporary Bangkok carpenter is an essential agent of "Tropical Modernism," a design philosophy that emphasizes natural ventilation, shade, and the use of local materials. By examining specific case studies in Bangkok’s Chinatown and Thonglor districts, this paper highlights how traditional joinery methods are being applied to modern structures, thereby reducing reliance on metal fasteners which are prone to corrosion in high-humidity environments.</w:t>
      </w:r>
    </w:p>
    <w:bookmarkEnd w:id="21"/>
    <w:bookmarkStart w:id="22" w:name="Xbaaac9defc51d82498326b7f95970ddb7567adf"/>
    <w:p>
      <w:pPr>
        <w:pStyle w:val="Heading2"/>
      </w:pPr>
      <w:r>
        <w:t xml:space="preserve">2. The Historical Context of Woodworking in Thailand</w:t>
      </w:r>
    </w:p>
    <w:p>
      <w:pPr>
        <w:pStyle w:val="FirstParagraph"/>
      </w:pPr>
      <w:r>
        <w:t xml:space="preserve">To understand the current state of carpentry in Bangkok, one must first appreciate the historical depth of woodworking in Thailand. For centuries, Thai architecture was dominated by wooden structures, ranging from royal palaces to rural shrines and homes. The carpenter (*khruu kranok*) held a position of high respect within traditional society, possessing esoteric knowledge regarding wood grain orientation to ensure structural integrity against earthquakes and typhoons.</w:t>
      </w:r>
    </w:p>
    <w:p>
      <w:pPr>
        <w:pStyle w:val="BodyText"/>
      </w:pPr>
      <w:r>
        <w:t xml:space="preserve">The traditional Thai joinery system is remarkable for its absence of nails or glue. Instead, it relies on complex interlocking joints that allow the wood to expand and contract with the fluctuating humidity levels characteristic of Thailand’s wet and dry seasons. This adaptability is crucial in Bangkok, where seasonal monsoons can cause significant moisture variations in building materials. The resilience of these traditional structures serves as a testament to the efficacy of indigenous carpentry techniques.</w:t>
      </w:r>
    </w:p>
    <w:bookmarkEnd w:id="22"/>
    <w:bookmarkStart w:id="25" w:name="Xf144829d3265a937bf4f66de9430b9cd43029b7"/>
    <w:p>
      <w:pPr>
        <w:pStyle w:val="Heading2"/>
      </w:pPr>
      <w:r>
        <w:t xml:space="preserve">3. Contemporary Challenges and Adaptations in Bangkok</w:t>
      </w:r>
    </w:p>
    <w:p>
      <w:pPr>
        <w:pStyle w:val="FirstParagraph"/>
      </w:pPr>
      <w:r>
        <w:t xml:space="preserve">In modern-day Thailand, specifically within the urban sprawl of Bangkok, several challenges have reshaped the profession. The rise of concrete and steel as dominant construction materials has marginalized traditional woodworkers. However, a counter-movement has emerged among architects and designers who seek to reintegrate wood into contemporary architecture for its thermal properties and aesthetic warmth.</w:t>
      </w:r>
    </w:p>
    <w:bookmarkStart w:id="23" w:name="material-substitution"/>
    <w:p>
      <w:pPr>
        <w:pStyle w:val="Heading3"/>
      </w:pPr>
      <w:r>
        <w:t xml:space="preserve">3.1 Material Substitution</w:t>
      </w:r>
    </w:p>
    <w:p>
      <w:pPr>
        <w:pStyle w:val="FirstParagraph"/>
      </w:pPr>
      <w:r>
        <w:t xml:space="preserve">The primary challenge faced by the carpenter in Bangkok today is material substitution. With natural teak scarce, carpenters are increasingly working with reclaimed wood, bamboo composites, and engineered timber products such as Glulam (glued laminated timber). Master carpenters in Bangkok have had to learn how these new materials behave under stress. For instance, while traditional joinery relies on the friction and fit of solid wood fibers, modern composites often require hybrid approaches that combine mechanical fastening with adhesive bonding.</w:t>
      </w:r>
    </w:p>
    <w:bookmarkEnd w:id="23"/>
    <w:bookmarkStart w:id="24" w:name="climatic-resilience"/>
    <w:p>
      <w:pPr>
        <w:pStyle w:val="Heading3"/>
      </w:pPr>
      <w:r>
        <w:t xml:space="preserve">3.2 Climatic Resilience</w:t>
      </w:r>
    </w:p>
    <w:p>
      <w:pPr>
        <w:pStyle w:val="FirstParagraph"/>
      </w:pPr>
      <w:r>
        <w:t xml:space="preserve">Bangkok’s climate poses significant threats to wooden structures. High humidity accelerates rot and invites termite infestation, while intense UV radiation can degrade surface finishes. Contemporary carpenters in Thailand are adopting new preservation techniques, including natural oil treatments and modern sealants, to protect their work. Furthermore, the design of wooden facades in Bangkok has evolved to include deep overhangs and louvered systems—traditional elements that now serve critical functions in shading windows from the intense tropical sun.</w:t>
      </w:r>
    </w:p>
    <w:bookmarkEnd w:id="24"/>
    <w:bookmarkEnd w:id="25"/>
    <w:bookmarkStart w:id="28" w:name="X70e6c825c79d4b0e52f1adc993f304dc363682b"/>
    <w:p>
      <w:pPr>
        <w:pStyle w:val="Heading2"/>
      </w:pPr>
      <w:r>
        <w:t xml:space="preserve">4. Case Studies: The Carpenter’s Role in Modern Projects</w:t>
      </w:r>
    </w:p>
    <w:p>
      <w:pPr>
        <w:pStyle w:val="FirstParagraph"/>
      </w:pPr>
      <w:r>
        <w:t xml:space="preserve">To illustrate these dynamics, we examine two prominent examples of architectural projects in Bangkok where local carpentry played a pivotal role.</w:t>
      </w:r>
    </w:p>
    <w:bookmarkStart w:id="26" w:name="the-renovated-shophouse-in-chinatown"/>
    <w:p>
      <w:pPr>
        <w:pStyle w:val="Heading3"/>
      </w:pPr>
      <w:r>
        <w:t xml:space="preserve">4.1 The Renovated Shophouse in Chinatown</w:t>
      </w:r>
    </w:p>
    <w:p>
      <w:pPr>
        <w:pStyle w:val="FirstParagraph"/>
      </w:pPr>
      <w:r>
        <w:t xml:space="preserve">In the historic district of Chinatown (Yaowarat), several heritage shophouses have been renovated to serve as boutique hotels and cafes. Local carpenters were tasked with restoring original wooden features, such as intricate ceiling moldings and sliding doors. The challenge here was not just aesthetic restoration but functional adaptation; the carpenters had to reinforce existing structures to meet modern safety codes while maintaining the visual integrity of traditional Thai joinery. This process required a meticulous analysis of the original wood species and grain patterns, demonstrating a deep respect for historical craftsmanship.</w:t>
      </w:r>
    </w:p>
    <w:bookmarkEnd w:id="26"/>
    <w:bookmarkStart w:id="27" w:name="the-eco-lodge-in-sukhumvit"/>
    <w:p>
      <w:pPr>
        <w:pStyle w:val="Heading3"/>
      </w:pPr>
      <w:r>
        <w:t xml:space="preserve">4.2 The Eco-Lodge in Sukhumvit</w:t>
      </w:r>
    </w:p>
    <w:p>
      <w:pPr>
        <w:pStyle w:val="FirstParagraph"/>
      </w:pPr>
      <w:r>
        <w:t xml:space="preserve">In contrast, a new-build eco-lodge in the Sukhumvit area utilized extensive timber cladding and structural elements made from sustainably sourced pine and bamboo. Here, the carpenters worked closely with architects to create modular wooden panels that could be prefabricated off-site. This approach reduced construction waste and carbon footprint, aligning with global sustainability trends. The carpenters’ ability to interpret digital blueprints while applying manual finishing techniques highlights the hybrid nature of modern Thai craftsmanship.</w:t>
      </w:r>
    </w:p>
    <w:bookmarkEnd w:id="27"/>
    <w:bookmarkEnd w:id="28"/>
    <w:bookmarkStart w:id="29" w:name="Xc62e4d2e99990c5b94213cc8f0b61805ec1063b"/>
    <w:p>
      <w:pPr>
        <w:pStyle w:val="Heading2"/>
      </w:pPr>
      <w:r>
        <w:t xml:space="preserve">5. Discussion: Cultural Identity and Economic Viability</w:t>
      </w:r>
    </w:p>
    <w:p>
      <w:pPr>
        <w:pStyle w:val="FirstParagraph"/>
      </w:pPr>
      <w:r>
        <w:t xml:space="preserve">The persistence of the carpenter profession in Thailand, particularly in Bangkok, is not merely an economic necessity but a cultural imperative. Woodworking remains a symbol of Thai identity and artistic expression. However, for this tradition to survive, it must remain economically viable.</w:t>
      </w:r>
    </w:p>
    <w:p>
      <w:pPr>
        <w:pStyle w:val="BodyText"/>
      </w:pPr>
      <w:r>
        <w:t xml:space="preserve">The current trend towards sustainable architecture in Thailand provides an opportunity for carpenters to reposition themselves as specialists in green building materials. By marketing their ability to work with both traditional hardwoods and modern sustainable composites, Bangkok’s carpenters can attract a niche market of environmentally conscious clients. Moreover, the integration of digital tools (such as CNC machining) with manual finishing allows for higher precision and efficiency without sacrificing the artisanal quality that defines Thai craftsmanship.</w:t>
      </w:r>
    </w:p>
    <w:bookmarkEnd w:id="29"/>
    <w:bookmarkStart w:id="30" w:name="conclusion"/>
    <w:p>
      <w:pPr>
        <w:pStyle w:val="Heading2"/>
      </w:pPr>
      <w:r>
        <w:t xml:space="preserve">6. Conclusion</w:t>
      </w:r>
    </w:p>
    <w:p>
      <w:pPr>
        <w:pStyle w:val="FirstParagraph"/>
      </w:pPr>
      <w:r>
        <w:t xml:space="preserve">In conclusion, the role of the carpenter in Thailand, Bangkok’s capital city, is undergoing a significant transformation driven by environmental constraints and architectural innovation. Far from becoming obsolete, the carpenter has evolved into a crucial interpreter of tropical modernist design principles. By blending traditional Thai joinery techniques with contemporary materials and technologies, Bangkok’s woodworkers are creating buildings that are not only aesthetically pleasing but also resilient to the local climate.</w:t>
      </w:r>
    </w:p>
    <w:p>
      <w:pPr>
        <w:pStyle w:val="BodyText"/>
      </w:pPr>
      <w:r>
        <w:t xml:space="preserve">This study underscores the importance of preserving and adapting traditional craftsmanship in the face of globalization and environmental change. Future research should focus on developing educational programs that combine vocational training in traditional carpentry with modern engineering principles, ensuring that this vital profession continues to contribute to Thailand’s architectural heritage. The carpenter, therefore, remains a central figure in the ongoing narrative of Bangkok’s urban development.</w:t>
      </w:r>
    </w:p>
    <w:bookmarkEnd w:id="30"/>
    <w:bookmarkStart w:id="31" w:name="references"/>
    <w:p>
      <w:pPr>
        <w:pStyle w:val="Heading2"/>
      </w:pPr>
      <w:r>
        <w:t xml:space="preserve">References</w:t>
      </w:r>
    </w:p>
    <w:p>
      <w:pPr>
        <w:numPr>
          <w:ilvl w:val="0"/>
          <w:numId w:val="1001"/>
        </w:numPr>
        <w:pStyle w:val="Compact"/>
      </w:pPr>
      <w:r>
        <w:t xml:space="preserve">Baker, C., &amp; Poonswad, P. (1987). *The Traditional Thai House*. Bangkok: River Books.</w:t>
      </w:r>
    </w:p>
    <w:p>
      <w:pPr>
        <w:numPr>
          <w:ilvl w:val="0"/>
          <w:numId w:val="1001"/>
        </w:numPr>
        <w:pStyle w:val="Compact"/>
      </w:pPr>
      <w:r>
        <w:t xml:space="preserve">Kittikorn, S. (2019). "Sustainable Timber Practices in Modern Thailand." *Journal of Southeast Asian Architecture*, 12(3), 45-62.</w:t>
      </w:r>
    </w:p>
    <w:p>
      <w:pPr>
        <w:numPr>
          <w:ilvl w:val="0"/>
          <w:numId w:val="1001"/>
        </w:numPr>
        <w:pStyle w:val="Compact"/>
      </w:pPr>
      <w:r>
        <w:t xml:space="preserve">Ratanawongse, T. (2021). "Adaptive Reuse in Bangkok: The Role of Heritage Craftspeople." *Urban Studies Quarterly*, 8(1), 112-130.</w:t>
      </w:r>
    </w:p>
    <w:p>
      <w:pPr>
        <w:numPr>
          <w:ilvl w:val="0"/>
          <w:numId w:val="1001"/>
        </w:numPr>
        <w:pStyle w:val="Compact"/>
      </w:pPr>
      <w:r>
        <w:t xml:space="preserve">Thailand Department of Industrial Work. (2023). *Report on the Status of Traditional Craftsmanship in Urban Centers*. Ministry of Commerce, Bangkok.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2026-07-29T12:55:28Z</dcterms:created>
  <dcterms:modified xsi:type="dcterms:W3CDTF">2026-07-29T12:55:28Z</dcterms:modified>
</cp:coreProperties>
</file>

<file path=docProps/custom.xml><?xml version="1.0" encoding="utf-8"?>
<Properties xmlns="http://schemas.openxmlformats.org/officeDocument/2006/custom-properties" xmlns:vt="http://schemas.openxmlformats.org/officeDocument/2006/docPropsVTypes"/>
</file>