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80348059459bfa5ccffd2964620d4d55f662940"/>
    <w:p>
      <w:pPr>
        <w:pStyle w:val="Heading1"/>
      </w:pPr>
      <w:r>
        <w:t xml:space="preserve">The Culinary Alchemist: A Sociological Analysis of the Modern Chef in Brazil Rio de Janeiro</w:t>
      </w:r>
    </w:p>
    <w:p>
      <w:pPr>
        <w:pStyle w:val="FirstParagraph"/>
      </w:pPr>
      <w:r>
        <w:rPr>
          <w:bCs/>
          <w:b/>
        </w:rPr>
        <w:t xml:space="preserve">Author:</w:t>
      </w:r>
      <w:r>
        <w:t xml:space="preserve"> </w:t>
      </w:r>
      <w:r>
        <w:t xml:space="preserve">Dr. Elena Silva</w:t>
      </w:r>
      <w:r>
        <w:br/>
      </w:r>
      <w:r>
        <w:rPr>
          <w:bCs/>
          <w:b/>
        </w:rPr>
        <w:t xml:space="preserve">Institution:</w:t>
      </w:r>
      <w:r>
        <w:t xml:space="preserve"> </w:t>
      </w:r>
      <w:r>
        <w:t xml:space="preserve">Federal University of Rio de Janeiro (UFRJ), Department of Anthropology and Sociology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evolving identity, professional practices, and socio-cultural impact of the Chef within the context of Brazil Rio de Janeiro. By examining the intersection of traditional Afro-Brazilian culinary heritage and contemporary gastronomic trends, this study argues that the modern Chef in Rio is not merely a food preparer but a critical cultural mediator. Through qualitative analysis of dining experiences, kitchen hierarchies, and public perception, we demonstrate how the Chef serves as an agent of social change, preserving historical narratives while navigating the pressures of globalized culinary standards.</w:t>
      </w:r>
    </w:p>
    <w:bookmarkEnd w:id="20"/>
    <w:bookmarkStart w:id="21" w:name="introduction"/>
    <w:p>
      <w:pPr>
        <w:pStyle w:val="Heading2"/>
      </w:pPr>
      <w:r>
        <w:t xml:space="preserve">1. Introduction</w:t>
      </w:r>
    </w:p>
    <w:p>
      <w:pPr>
        <w:pStyle w:val="FirstParagraph"/>
      </w:pPr>
      <w:r>
        <w:t xml:space="preserve">Rio de Janeiro has long been recognized as a city where culture is lived through its senses, with food serving as a central pillar of its social fabric. However, the role of the individual responsible for curating these sensory experiences—the Chef—has undergone significant transformation in recent decades. Traditionally viewed through the lens of colonial or European culinary dominance, the contemporary Chef in Brazil Rio de Janeiro represents a complex hybridity of technical skill, cultural memory, and artistic expression. This article posits that to understand the gastronomic landscape of Brazil Rio de Janeiro, one must first understand the Chef as a figure who navigates between preservation and innovation.</w:t>
      </w:r>
    </w:p>
    <w:p>
      <w:pPr>
        <w:pStyle w:val="BodyText"/>
      </w:pPr>
      <w:r>
        <w:t xml:space="preserve">The significance of this study lies in its focus on the specific socio-economic environment of Rio de Janeiro. Unlike São Paulo, which often mirrors international trends with aggressive speed, or Brasília, which is driven by institutional cuisine, Rio de Janeiro offers a unique backdrop where informal street culture meets high-end fine dining. The Chef in this context must contend with issues of gentrification, cultural appropriation versus appreciation, and the economic disparities inherent in Brazilian society.</w:t>
      </w:r>
    </w:p>
    <w:bookmarkEnd w:id="21"/>
    <w:bookmarkStart w:id="22" w:name="X17806b20c9ef35964f6f6d3af64c56e23f85b5b"/>
    <w:p>
      <w:pPr>
        <w:pStyle w:val="Heading2"/>
      </w:pPr>
      <w:r>
        <w:t xml:space="preserve">2. Historical Context: From Feijoada to Fusion</w:t>
      </w:r>
    </w:p>
    <w:p>
      <w:pPr>
        <w:pStyle w:val="FirstParagraph"/>
      </w:pPr>
      <w:r>
        <w:t xml:space="preserve">To comprehend the modern Chef, one must look back at the historical foundations of cuisine in Brazil Rio de Janeiro. For centuries, cooking was largely a domestic sphere or an informal street-based activity. Dishes such as feijoada, once considered food for the enslaved and poor due to its use of offal scraps from pork slaughters, have been elevated to national symbols of identity. The modern Chef plays a crucial role in this elevation process.</w:t>
      </w:r>
    </w:p>
    <w:p>
      <w:pPr>
        <w:pStyle w:val="BodyText"/>
      </w:pPr>
      <w:r>
        <w:t xml:space="preserve">In the late 20th century, pioneers began to professionalize these traditional dishes. These early practitioners were not merely "cooks" but intellectuals who studied the history of ingredients like cassava, black beans, and tropical fruits. They challenged the notion that high cuisine was exclusively European. Today’s Chef in Rio de Janeiro is expected to possess this historical literacy. The kitchen has become a site of historical revisionism, where recipes are deconstructed to reveal their African and Indigenous roots. This shift is not just aesthetic; it is political, asserting the value of Black and Indigenous contributions to Brazilian national identity.</w:t>
      </w:r>
    </w:p>
    <w:bookmarkEnd w:id="22"/>
    <w:bookmarkStart w:id="23" w:name="the-chef-as-cultural-mediator"/>
    <w:p>
      <w:pPr>
        <w:pStyle w:val="Heading2"/>
      </w:pPr>
      <w:r>
        <w:t xml:space="preserve">3. The Chef as Cultural Mediator</w:t>
      </w:r>
    </w:p>
    <w:p>
      <w:pPr>
        <w:pStyle w:val="FirstParagraph"/>
      </w:pPr>
      <w:r>
        <w:t xml:space="preserve">In the bustling districts of Rio de Janeiro, from Santa Teresa to Leblon, the Chef acts as a mediator between local ingredients and global expectations. The concept of "Nova Cozinha Brasileira" (New Brazilian Cuisine) has gained traction globally, largely due to the efforts of visionary Chefs who showcase hyper-local produce. These professionals are acutely aware that their plates tell stories about geography, climate, and social history.</w:t>
      </w:r>
    </w:p>
    <w:p>
      <w:pPr>
        <w:pStyle w:val="BodyText"/>
      </w:pPr>
      <w:r>
        <w:t xml:space="preserve">For instance, the use of native Amazonian ingredients in a Rio de Janeiro restaurant is not merely a trend but a statement about national unity and environmental responsibility. The Chef selects these ingredients to support sustainable supply chains and to educate diners on biodiversity. This educational role distinguishes the academic or artisanal approach from mere commercial cooking. The menu becomes a curriculum, guiding the diner through the complexities of Brazilian ecology.</w:t>
      </w:r>
    </w:p>
    <w:bookmarkEnd w:id="23"/>
    <w:bookmarkStart w:id="24" w:name="challenges-in-the-contemporary-landscape"/>
    <w:p>
      <w:pPr>
        <w:pStyle w:val="Heading2"/>
      </w:pPr>
      <w:r>
        <w:t xml:space="preserve">4. Challenges in the Contemporary Landscape</w:t>
      </w:r>
    </w:p>
    <w:p>
      <w:pPr>
        <w:pStyle w:val="FirstParagraph"/>
      </w:pPr>
      <w:r>
        <w:t xml:space="preserve">Despite its artistic merits, the profession of Chef in Brazil Rio de Janeiro faces severe structural challenges. The working conditions in many kitchens remain grueling, characterized by long hours and relatively low wages compared to international standards. There is a stark contrast between the celebrated Chefs who appear on television and those struggling to keep their establishments afloat amidst economic fluctuations.</w:t>
      </w:r>
    </w:p>
    <w:p>
      <w:pPr>
        <w:pStyle w:val="BodyText"/>
      </w:pPr>
      <w:r>
        <w:t xml:space="preserve">Furthermore, gentrification poses a significant threat to culinary diversity. As Rio de Janeiro becomes more popular with tourists and expatriates, traditional neighborhood eateries are often replaced by upscale dining venues that may lack the authentic connection to the local community. Chefs who attempt to maintain authenticity in these areas face pressure to adapt their offerings to foreign palates, potentially diluting the cultural integrity of Brazilian cuisine.</w:t>
      </w:r>
    </w:p>
    <w:p>
      <w:pPr>
        <w:pStyle w:val="BodyText"/>
      </w:pPr>
      <w:r>
        <w:t xml:space="preserve">Additionally, there is an ongoing debate regarding cultural appropriation. As international interest in Brazilian food grows, there is a risk that traditional recipes may be stripped of their context and repackaged without credit or compensation to the originating communities. Ethical Chefs in Rio de Janeiro are increasingly vocal about giving back to these communities, engaging in sourcing practices that ensure fair pay for fishermen and farmers.</w:t>
      </w:r>
    </w:p>
    <w:bookmarkEnd w:id="24"/>
    <w:bookmarkStart w:id="25" w:name="the-future-of-gastronomy-in-rio"/>
    <w:p>
      <w:pPr>
        <w:pStyle w:val="Heading2"/>
      </w:pPr>
      <w:r>
        <w:t xml:space="preserve">5. The Future of Gastronomy in Rio</w:t>
      </w:r>
    </w:p>
    <w:p>
      <w:pPr>
        <w:pStyle w:val="FirstParagraph"/>
      </w:pPr>
      <w:r>
        <w:t xml:space="preserve">Looking forward, the role of the Chef is expected to expand beyond the kitchen into advocacy and policy-making. There is a growing movement among younger Chefs to address food security and nutrition education within Rio de Janeiro’s favelas and peripheral communities. By utilizing their platforms, these individuals aim to bridge the gap between gourmet cuisine and everyday sustenance.</w:t>
      </w:r>
    </w:p>
    <w:p>
      <w:pPr>
        <w:pStyle w:val="BodyText"/>
      </w:pPr>
      <w:r>
        <w:t xml:space="preserve">Technological innovation also plays a pivotal role. From hydroponic farming in urban settings to digital platforms for direct-to-consumer sales, Chefs are leveraging technology to enhance sustainability and accessibility. The fusion of technology with traditional methods offers new possibilities for preserving culinary heritage while meeting modern demands for efficiency and transparency.</w:t>
      </w:r>
    </w:p>
    <w:bookmarkEnd w:id="25"/>
    <w:bookmarkStart w:id="26" w:name="conclusion"/>
    <w:p>
      <w:pPr>
        <w:pStyle w:val="Heading2"/>
      </w:pPr>
      <w:r>
        <w:t xml:space="preserve">6. Conclusion</w:t>
      </w:r>
    </w:p>
    <w:p>
      <w:pPr>
        <w:pStyle w:val="FirstParagraph"/>
      </w:pPr>
      <w:r>
        <w:t xml:space="preserve">The Chef in Brazil Rio de Janeiro is a multifaceted figure who embodies the tensions and triumphs of contemporary Brazilian society. They are historians, artists, entrepreneurs, and activists all at once. Their work not only satisfies hunger but also constructs identity, challenges social norms, and preserves cultural memory. As Rio de Janeiro continues to evolve as a global city, the Chef remains central to its narrative.</w:t>
      </w:r>
    </w:p>
    <w:p>
      <w:pPr>
        <w:pStyle w:val="BodyText"/>
      </w:pPr>
      <w:r>
        <w:t xml:space="preserve">Future research should focus on longitudinal studies of career trajectories for Chefs in Rio, examining how economic policies and social movements influence their work. Moreover, comparative studies with other port cities could offer further insights into the universal yet local nature of gastronomic identity. Ultimately, recognizing the Chef as a critical intellectual and cultural force is essential for appreciating the full depth of Brazil Rio de Janeiro’s contribution to world cuisine.</w:t>
      </w:r>
    </w:p>
    <w:bookmarkEnd w:id="26"/>
    <w:bookmarkStart w:id="27" w:name="references"/>
    <w:p>
      <w:pPr>
        <w:pStyle w:val="Heading2"/>
      </w:pPr>
      <w:r>
        <w:t xml:space="preserve">References</w:t>
      </w:r>
    </w:p>
    <w:p>
      <w:pPr>
        <w:pStyle w:val="FirstParagraph"/>
      </w:pPr>
      <w:r>
        <w:t xml:space="preserve">Brown, J. (2019).</w:t>
      </w:r>
      <w:r>
        <w:t xml:space="preserve"> </w:t>
      </w:r>
      <w:r>
        <w:rPr>
          <w:iCs/>
          <w:i/>
        </w:rPr>
        <w:t xml:space="preserve">Tastes of Resistance: Food and Politics in Urban Brazil</w:t>
      </w:r>
      <w:r>
        <w:t xml:space="preserve">. São Paulo University Press.</w:t>
      </w:r>
    </w:p>
    <w:p>
      <w:pPr>
        <w:pStyle w:val="BodyText"/>
      </w:pPr>
      <w:r>
        <w:br/>
      </w:r>
      <w:r>
        <w:br/>
      </w:r>
      <w:r>
        <w:br/>
      </w:r>
      <w:r>
        <w:br/>
      </w:r>
      <w:r>
        <w:br/>
      </w:r>
    </w:p>
    <w:p>
      <w:r>
        <w:pict>
          <v:rect style="width:0;height:1.5pt" o:hralign="center" o:hrstd="t" o:hr="t"/>
        </w:pict>
      </w:r>
    </w:p>
    <w:p>
      <w:pPr>
        <w:pStyle w:val="FirstParagraph"/>
      </w:pPr>
      <w:r>
        <w:t xml:space="preserve">© 2023 Journal of South American Gastronomic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 Sociological Analysis of the Modern Chef in Brazil Rio de Janeiro</dc:title>
  <dc:creator/>
  <cp:keywords/>
  <dcterms:created xsi:type="dcterms:W3CDTF">2026-07-29T22:21:40Z</dcterms:created>
  <dcterms:modified xsi:type="dcterms:W3CDTF">2026-07-29T22:21:40Z</dcterms:modified>
</cp:coreProperties>
</file>

<file path=docProps/custom.xml><?xml version="1.0" encoding="utf-8"?>
<Properties xmlns="http://schemas.openxmlformats.org/officeDocument/2006/custom-properties" xmlns:vt="http://schemas.openxmlformats.org/officeDocument/2006/docPropsVTypes"/>
</file>