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Professional</w:t>
      </w:r>
      <w:r>
        <w:t xml:space="preserve"> </w:t>
      </w:r>
      <w:r>
        <w:t xml:space="preserve">Culinary</w:t>
      </w:r>
      <w:r>
        <w:t xml:space="preserve"> </w:t>
      </w:r>
      <w:r>
        <w:t xml:space="preserve">Arts</w:t>
      </w:r>
      <w:r>
        <w:t xml:space="preserve"> </w:t>
      </w:r>
      <w:r>
        <w:t xml:space="preserve">in</w:t>
      </w:r>
      <w:r>
        <w:t xml:space="preserve"> </w:t>
      </w:r>
      <w:r>
        <w:t xml:space="preserve">an</w:t>
      </w:r>
      <w:r>
        <w:t xml:space="preserve"> </w:t>
      </w:r>
      <w:r>
        <w:t xml:space="preserve">Urban</w:t>
      </w:r>
      <w:r>
        <w:t xml:space="preserve"> </w:t>
      </w:r>
      <w:r>
        <w:t xml:space="preserve">Metropolis: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Chefs</w:t>
      </w:r>
      <w:r>
        <w:t xml:space="preserve"> </w:t>
      </w:r>
      <w:r>
        <w:t xml:space="preserve">in</w:t>
      </w:r>
      <w:r>
        <w:t xml:space="preserve"> </w:t>
      </w:r>
      <w:r>
        <w:t xml:space="preserve">Santiago,</w:t>
      </w:r>
      <w:r>
        <w:t xml:space="preserve"> </w:t>
      </w:r>
      <w:r>
        <w:t xml:space="preserve">Chile</w:t>
      </w:r>
    </w:p>
    <w:bookmarkStart w:id="28" w:name="Xdbfae8e98c04715bc5a98e242d1d795eaa94b40"/>
    <w:p>
      <w:pPr>
        <w:pStyle w:val="Heading1"/>
      </w:pPr>
      <w:r>
        <w:t xml:space="preserve">The Evolution of Professional Culinary Arts in an Urban Metropolis:</w:t>
      </w:r>
      <w:r>
        <w:br/>
      </w:r>
      <w:r>
        <w:t xml:space="preserve">A Case Study of Chefs in Santiago, Chile</w:t>
      </w:r>
    </w:p>
    <w:p>
      <w:pPr>
        <w:pStyle w:val="FirstParagraph"/>
      </w:pPr>
      <w:r>
        <w:rPr>
          <w:bCs/>
          <w:b/>
        </w:rPr>
        <w:t xml:space="preserve">Author:</w:t>
      </w:r>
      <w:r>
        <w:t xml:space="preserve"> </w:t>
      </w:r>
      <w:r>
        <w:t xml:space="preserve">Dr. Elena M. Valenzuela</w:t>
      </w:r>
      <w:r>
        <w:br/>
      </w:r>
      <w:r>
        <w:t xml:space="preserve">Department of Gastronomic Studies, Universidad de los Andes</w:t>
      </w:r>
      <w:r>
        <w:br/>
      </w:r>
      <w:r>
        <w:t xml:space="preserve">Santiago, Chile</w:t>
      </w:r>
    </w:p>
    <w:bookmarkStart w:id="20" w:name="abstract"/>
    <w:p>
      <w:pPr>
        <w:pStyle w:val="Heading2"/>
      </w:pPr>
      <w:r>
        <w:t xml:space="preserve">Abstract</w:t>
      </w:r>
    </w:p>
    <w:p>
      <w:pPr>
        <w:pStyle w:val="FirstParagraph"/>
      </w:pPr>
      <w:r>
        <w:rPr>
          <w:bCs/>
          <w:b/>
        </w:rPr>
        <w:t xml:space="preserve">Abstract.</w:t>
      </w:r>
      <w:r>
        <w:t xml:space="preserve"> </w:t>
      </w:r>
      <w:r>
        <w:t xml:space="preserve">This paper explores the sociocultural and economic transformation of the culinary profession in Santiago, Chile, over the past two decades. By analyzing historical trends, migration patterns, and market dynamics, this study highlights how a diverse cohort of</w:t>
      </w:r>
      <w:r>
        <w:t xml:space="preserve"> </w:t>
      </w:r>
      <w:r>
        <w:rPr>
          <w:bCs/>
          <w:b/>
        </w:rPr>
        <w:t xml:space="preserve">Chefs</w:t>
      </w:r>
      <w:r>
        <w:t xml:space="preserve"> </w:t>
      </w:r>
      <w:r>
        <w:t xml:space="preserve">has redefined regional gastronomy within</w:t>
      </w:r>
      <w:r>
        <w:t xml:space="preserve"> </w:t>
      </w:r>
      <w:r>
        <w:rPr>
          <w:bCs/>
          <w:b/>
        </w:rPr>
        <w:t xml:space="preserve">Chile Santiago</w:t>
      </w:r>
      <w:r>
        <w:t xml:space="preserve">. The research argues that the modern chef is no longer merely a food preparer but a critical agent of cultural identity and urban development. Through qualitative interviews and statistical analysis of restaurant openings, this article demonstrates how the professionalization of culinary arts in</w:t>
      </w:r>
      <w:r>
        <w:t xml:space="preserve"> </w:t>
      </w:r>
      <w:r>
        <w:rPr>
          <w:bCs/>
          <w:b/>
        </w:rPr>
        <w:t xml:space="preserve">Chile Santiago</w:t>
      </w:r>
      <w:r>
        <w:t xml:space="preserve"> </w:t>
      </w:r>
      <w:r>
        <w:t xml:space="preserve">reflects broader socioeconomic shifts, positioning the city as a emerging global gastronomic hub.</w:t>
      </w:r>
    </w:p>
    <w:bookmarkEnd w:id="20"/>
    <w:bookmarkStart w:id="21" w:name="introduction"/>
    <w:p>
      <w:pPr>
        <w:pStyle w:val="Heading2"/>
      </w:pPr>
      <w:r>
        <w:t xml:space="preserve">Introduction</w:t>
      </w:r>
    </w:p>
    <w:p>
      <w:pPr>
        <w:pStyle w:val="FirstParagraph"/>
      </w:pPr>
      <w:r>
        <w:t xml:space="preserve">The culinary landscape of Latin America has undergone a radical transformation in the early 21st century. Nowhere is this shift more evident than in the capital of Chile, where the intersection of tradition and innovation has created a unique gastronomic ecosystem. For decades, the perception of cooking was largely domestic or confined to low-wage service roles. However, recent data indicates a significant rise in professional status for</w:t>
      </w:r>
      <w:r>
        <w:t xml:space="preserve"> </w:t>
      </w:r>
      <w:r>
        <w:rPr>
          <w:bCs/>
          <w:b/>
        </w:rPr>
        <w:t xml:space="preserve">Chefs</w:t>
      </w:r>
      <w:r>
        <w:t xml:space="preserve"> </w:t>
      </w:r>
      <w:r>
        <w:t xml:space="preserve">operating within</w:t>
      </w:r>
      <w:r>
        <w:t xml:space="preserve"> </w:t>
      </w:r>
      <w:r>
        <w:rPr>
          <w:bCs/>
          <w:b/>
        </w:rPr>
        <w:t xml:space="preserve">Chile Santiago</w:t>
      </w:r>
      <w:r>
        <w:t xml:space="preserve">. This academic journal article aims to dissect the factors contributing to this elevation in professional standing and examine how the culinary sector contributes to the urban identity of</w:t>
      </w:r>
      <w:r>
        <w:t xml:space="preserve"> </w:t>
      </w:r>
      <w:r>
        <w:rPr>
          <w:bCs/>
          <w:b/>
        </w:rPr>
        <w:t xml:space="preserve">Chile Santiago</w:t>
      </w:r>
      <w:r>
        <w:t xml:space="preserve">.</w:t>
      </w:r>
    </w:p>
    <w:p>
      <w:pPr>
        <w:pStyle w:val="BodyText"/>
      </w:pPr>
      <w:r>
        <w:t xml:space="preserve">Santiago, as a dense metropolitan area with over seven million inhabitants, serves as both a consumer market and a creative laboratory. The concentration of resources, education institutions, and international tourism in</w:t>
      </w:r>
      <w:r>
        <w:t xml:space="preserve"> </w:t>
      </w:r>
      <w:r>
        <w:rPr>
          <w:bCs/>
          <w:b/>
        </w:rPr>
        <w:t xml:space="preserve">Chile Santiago</w:t>
      </w:r>
      <w:r>
        <w:t xml:space="preserve"> </w:t>
      </w:r>
      <w:r>
        <w:t xml:space="preserve">has allowed for the emergence of high-end dining establishments that compete on global stages. This paper posits that the modern</w:t>
      </w:r>
      <w:r>
        <w:t xml:space="preserve"> </w:t>
      </w:r>
      <w:r>
        <w:rPr>
          <w:bCs/>
          <w:b/>
        </w:rPr>
        <w:t xml:space="preserve">Chef</w:t>
      </w:r>
      <w:r>
        <w:t xml:space="preserve"> </w:t>
      </w:r>
      <w:r>
        <w:t xml:space="preserve">acts as a cultural ambassador, utilizing local ingredients such as chiltepe peaches, Patagonian lamb, and coastal seafood to craft narratives that resonate with both domestic pride and international curiosity.</w:t>
      </w:r>
    </w:p>
    <w:bookmarkEnd w:id="21"/>
    <w:bookmarkStart w:id="22" w:name="Xa492940d9aa7fb7eae5a062560aca1b548a6354"/>
    <w:p>
      <w:pPr>
        <w:pStyle w:val="Heading2"/>
      </w:pPr>
      <w:r>
        <w:t xml:space="preserve">The Historical Context of Culinary Professionalization</w:t>
      </w:r>
    </w:p>
    <w:p>
      <w:pPr>
        <w:pStyle w:val="FirstParagraph"/>
      </w:pPr>
      <w:r>
        <w:t xml:space="preserve">To understand the current state of gastronomy in</w:t>
      </w:r>
      <w:r>
        <w:t xml:space="preserve"> </w:t>
      </w:r>
      <w:r>
        <w:rPr>
          <w:bCs/>
          <w:b/>
        </w:rPr>
        <w:t xml:space="preserve">Chile Santiago</w:t>
      </w:r>
      <w:r>
        <w:t xml:space="preserve">, one must examine the historical trajectory of food service. Prior to the 1990s, culinary training was fragmented, often relying on apprenticeships rather than formal education. The turning point occurred with the establishment of specialized culinary institutes and foreign exchanges that brought techniques from France, Italy, and Japan into</w:t>
      </w:r>
      <w:r>
        <w:t xml:space="preserve"> </w:t>
      </w:r>
      <w:r>
        <w:rPr>
          <w:bCs/>
          <w:b/>
        </w:rPr>
        <w:t xml:space="preserve">Chile Santiago</w:t>
      </w:r>
      <w:r>
        <w:t xml:space="preserve">.</w:t>
      </w:r>
    </w:p>
    <w:p>
      <w:pPr>
        <w:pStyle w:val="BodyText"/>
      </w:pPr>
      <w:r>
        <w:t xml:space="preserve">The influx of international chefs who settled in</w:t>
      </w:r>
      <w:r>
        <w:t xml:space="preserve"> </w:t>
      </w:r>
      <w:r>
        <w:rPr>
          <w:bCs/>
          <w:b/>
        </w:rPr>
        <w:t xml:space="preserve">Chile Santiago</w:t>
      </w:r>
      <w:r>
        <w:t xml:space="preserve"> </w:t>
      </w:r>
      <w:r>
        <w:t xml:space="preserve">during the economic boom of the late 1990s played a pivotal role. These individuals introduced rigorous kitchen management systems and plating aesthetics that were previously unknown to local practitioners. Local</w:t>
      </w:r>
      <w:r>
        <w:t xml:space="preserve"> </w:t>
      </w:r>
      <w:r>
        <w:rPr>
          <w:bCs/>
          <w:b/>
        </w:rPr>
        <w:t xml:space="preserve">Chefs</w:t>
      </w:r>
      <w:r>
        <w:t xml:space="preserve">, initially resistant, gradually adopted these standards while insisting on incorporating indigenous Mapuche ingredients and Spanish colonial techniques. This syncretism is the hallmark of contemporary Chilean cuisine.</w:t>
      </w:r>
    </w:p>
    <w:bookmarkEnd w:id="22"/>
    <w:bookmarkStart w:id="23" w:name="Xfd92a649b39299e63e0f058241421ab656acfa3"/>
    <w:p>
      <w:pPr>
        <w:pStyle w:val="Heading2"/>
      </w:pPr>
      <w:r>
        <w:t xml:space="preserve">The Role of Migration and Diversity in Santiago’s Gastronomy</w:t>
      </w:r>
    </w:p>
    <w:p>
      <w:pPr>
        <w:pStyle w:val="FirstParagraph"/>
      </w:pPr>
      <w:r>
        <w:t xml:space="preserve">A critical aspect of the culinary evolution in</w:t>
      </w:r>
      <w:r>
        <w:t xml:space="preserve"> </w:t>
      </w:r>
      <w:r>
        <w:rPr>
          <w:bCs/>
          <w:b/>
        </w:rPr>
        <w:t xml:space="preserve">Chile Santiago</w:t>
      </w:r>
      <w:r>
        <w:t xml:space="preserve"> </w:t>
      </w:r>
      <w:r>
        <w:t xml:space="preserve">is migration. The city has become a melting pot for Latin American immigrants, particularly from Peru, Bolivia, Argentina, and more recently, Haiti. This demographic shift has profoundly influenced the palate of the local population and provided new talent pools for restaurant owners.</w:t>
      </w:r>
    </w:p>
    <w:p>
      <w:pPr>
        <w:pStyle w:val="BodyText"/>
      </w:pPr>
      <w:r>
        <w:t xml:space="preserve">In recent years,</w:t>
      </w:r>
      <w:r>
        <w:t xml:space="preserve"> </w:t>
      </w:r>
      <w:r>
        <w:rPr>
          <w:bCs/>
          <w:b/>
        </w:rPr>
        <w:t xml:space="preserve">Chefs</w:t>
      </w:r>
      <w:r>
        <w:t xml:space="preserve"> </w:t>
      </w:r>
      <w:r>
        <w:t xml:space="preserve">of Peruvian descent have had a significant impact on</w:t>
      </w:r>
      <w:r>
        <w:t xml:space="preserve"> </w:t>
      </w:r>
      <w:r>
        <w:rPr>
          <w:bCs/>
          <w:b/>
        </w:rPr>
        <w:t xml:space="preserve">Chile Santiago</w:t>
      </w:r>
      <w:r>
        <w:t xml:space="preserve">, popularizing ceviche and tiradito dishes. This integration has not only diversified the menu options but also challenged traditional notions of what constitutes Chilean food. The synergy between local Chilean</w:t>
      </w:r>
      <w:r>
        <w:t xml:space="preserve"> </w:t>
      </w:r>
      <w:r>
        <w:rPr>
          <w:bCs/>
          <w:b/>
        </w:rPr>
        <w:t xml:space="preserve">Chefs</w:t>
      </w:r>
      <w:r>
        <w:t xml:space="preserve"> </w:t>
      </w:r>
      <w:r>
        <w:t xml:space="preserve">and immigrant culinary practitioners has fostered a collaborative environment where knowledge is shared across borders, enhancing the overall quality and creativity of dining experiences in</w:t>
      </w:r>
      <w:r>
        <w:t xml:space="preserve"> </w:t>
      </w:r>
      <w:r>
        <w:rPr>
          <w:bCs/>
          <w:b/>
        </w:rPr>
        <w:t xml:space="preserve">Chile Santiago</w:t>
      </w:r>
      <w:r>
        <w:t xml:space="preserve">.</w:t>
      </w:r>
    </w:p>
    <w:bookmarkEnd w:id="23"/>
    <w:bookmarkStart w:id="24" w:name="economic-impact-and-urban-development"/>
    <w:p>
      <w:pPr>
        <w:pStyle w:val="Heading2"/>
      </w:pPr>
      <w:r>
        <w:t xml:space="preserve">Economic Impact and Urban Development</w:t>
      </w:r>
    </w:p>
    <w:p>
      <w:pPr>
        <w:pStyle w:val="FirstParagraph"/>
      </w:pPr>
      <w:r>
        <w:t xml:space="preserve">The growth of the restaurant industry in</w:t>
      </w:r>
      <w:r>
        <w:t xml:space="preserve"> </w:t>
      </w:r>
      <w:r>
        <w:rPr>
          <w:bCs/>
          <w:b/>
        </w:rPr>
        <w:t xml:space="preserve">Chile Santiago</w:t>
      </w:r>
      <w:r>
        <w:t xml:space="preserve"> </w:t>
      </w:r>
      <w:r>
        <w:t xml:space="preserve">extends beyond mere entertainment; it is a driver of urban regeneration. Neighborhoods such as Lastarria, Bellavista, and Providencia have been revitalized largely due to the concentration of acclaimed restaurants. The presence of award-winning</w:t>
      </w:r>
      <w:r>
        <w:t xml:space="preserve"> </w:t>
      </w:r>
      <w:r>
        <w:rPr>
          <w:bCs/>
          <w:b/>
        </w:rPr>
        <w:t xml:space="preserve">Chefs</w:t>
      </w:r>
      <w:r>
        <w:t xml:space="preserve"> </w:t>
      </w:r>
      <w:r>
        <w:t xml:space="preserve">attracts tourists and expatriates, contributing significantly to the local economy.</w:t>
      </w:r>
    </w:p>
    <w:p>
      <w:pPr>
        <w:pStyle w:val="BodyText"/>
      </w:pPr>
      <w:r>
        <w:t xml:space="preserve">Furthermore, the demand for high-quality ingredients has stimulated agriculture in surrounding regions. Chefs based in</w:t>
      </w:r>
      <w:r>
        <w:t xml:space="preserve"> </w:t>
      </w:r>
      <w:r>
        <w:rPr>
          <w:bCs/>
          <w:b/>
        </w:rPr>
        <w:t xml:space="preserve">Chile Santiago</w:t>
      </w:r>
      <w:r>
        <w:t xml:space="preserve"> </w:t>
      </w:r>
      <w:r>
        <w:t xml:space="preserve">frequently engage directly with farmers in the Central Valley, creating supply chains that support sustainable farming practices. This farm-to-table movement is not just a trend but a structural change influenced by professional</w:t>
      </w:r>
      <w:r>
        <w:t xml:space="preserve"> </w:t>
      </w:r>
      <w:r>
        <w:rPr>
          <w:bCs/>
          <w:b/>
        </w:rPr>
        <w:t xml:space="preserve">Chefs</w:t>
      </w:r>
      <w:r>
        <w:t xml:space="preserve"> </w:t>
      </w:r>
      <w:r>
        <w:t xml:space="preserve">who prioritize traceability and seasonal availability. Consequently, the economic footprint of gastronomy in</w:t>
      </w:r>
      <w:r>
        <w:t xml:space="preserve"> </w:t>
      </w:r>
      <w:r>
        <w:rPr>
          <w:bCs/>
          <w:b/>
        </w:rPr>
        <w:t xml:space="preserve">Chile Santiago</w:t>
      </w:r>
      <w:r>
        <w:t xml:space="preserve"> </w:t>
      </w:r>
      <w:r>
        <w:t xml:space="preserve">encompasses agriculture, tourism, hospitality, and media.</w:t>
      </w:r>
    </w:p>
    <w:bookmarkEnd w:id="24"/>
    <w:bookmarkStart w:id="25" w:name="Xa7be3614c4476c69584b7be5c743647716aee80"/>
    <w:p>
      <w:pPr>
        <w:pStyle w:val="Heading2"/>
      </w:pPr>
      <w:r>
        <w:t xml:space="preserve">Educational Frameworks and Future Challenges</w:t>
      </w:r>
    </w:p>
    <w:p>
      <w:pPr>
        <w:pStyle w:val="FirstParagraph"/>
      </w:pPr>
      <w:r>
        <w:t xml:space="preserve">The professionalization of chefs requires robust educational frameworks. In response to industry demands, universities in</w:t>
      </w:r>
      <w:r>
        <w:t xml:space="preserve"> </w:t>
      </w:r>
      <w:r>
        <w:rPr>
          <w:bCs/>
          <w:b/>
        </w:rPr>
        <w:t xml:space="preserve">Chile Santiago</w:t>
      </w:r>
      <w:r>
        <w:t xml:space="preserve">, including Pontificia Universidad Católica and Universidad de Chile, have expanded their culinary arts programs. These institutions now offer degrees not just in cooking but also in food science, nutrition, and business management.</w:t>
      </w:r>
    </w:p>
    <w:p>
      <w:pPr>
        <w:pStyle w:val="BodyText"/>
      </w:pPr>
      <w:r>
        <w:t xml:space="preserve">However, challenges remain. Issues such as labor rights within kitchen staff, mental health support for high-pressure environments, and the need for continuous upskilling are pressing concerns. The academic community in</w:t>
      </w:r>
      <w:r>
        <w:t xml:space="preserve"> </w:t>
      </w:r>
      <w:r>
        <w:rPr>
          <w:bCs/>
          <w:b/>
        </w:rPr>
        <w:t xml:space="preserve">Chile Santiago</w:t>
      </w:r>
      <w:r>
        <w:t xml:space="preserve"> </w:t>
      </w:r>
      <w:r>
        <w:t xml:space="preserve">is currently collaborating with industry leaders to develop policies that protect workers while maintaining culinary excellence.</w:t>
      </w:r>
    </w:p>
    <w:bookmarkEnd w:id="25"/>
    <w:bookmarkStart w:id="26" w:name="conclusion"/>
    <w:p>
      <w:pPr>
        <w:pStyle w:val="Heading2"/>
      </w:pPr>
      <w:r>
        <w:t xml:space="preserve">Conclusion</w:t>
      </w:r>
    </w:p>
    <w:p>
      <w:pPr>
        <w:pStyle w:val="FirstParagraph"/>
      </w:pPr>
      <w:r>
        <w:t xml:space="preserve">The trajectory of the culinary profession in</w:t>
      </w:r>
      <w:r>
        <w:t xml:space="preserve"> </w:t>
      </w:r>
      <w:r>
        <w:rPr>
          <w:bCs/>
          <w:b/>
        </w:rPr>
        <w:t xml:space="preserve">Chile Santiago</w:t>
      </w:r>
      <w:r>
        <w:t xml:space="preserve"> </w:t>
      </w:r>
      <w:r>
        <w:t xml:space="preserve">illustrates a broader trend toward the valorization of food culture. The modern</w:t>
      </w:r>
      <w:r>
        <w:t xml:space="preserve"> </w:t>
      </w:r>
      <w:r>
        <w:rPr>
          <w:bCs/>
          <w:b/>
        </w:rPr>
        <w:t xml:space="preserve">Chef</w:t>
      </w:r>
      <w:r>
        <w:t xml:space="preserve">, operating within this dynamic urban center, is a multifaceted professional who balances artistic expression with economic viability and social responsibility. As</w:t>
      </w:r>
      <w:r>
        <w:t xml:space="preserve"> </w:t>
      </w:r>
      <w:r>
        <w:rPr>
          <w:bCs/>
          <w:b/>
        </w:rPr>
        <w:t xml:space="preserve">Chile Santiago</w:t>
      </w:r>
      <w:r>
        <w:t xml:space="preserve"> </w:t>
      </w:r>
      <w:r>
        <w:t xml:space="preserve">continues to grow as a global destination, its culinary scene will likely remain at the forefront of innovation.</w:t>
      </w:r>
    </w:p>
    <w:p>
      <w:pPr>
        <w:pStyle w:val="BodyText"/>
      </w:pPr>
      <w:r>
        <w:t xml:space="preserve">This article concludes that the success of gastronomy in</w:t>
      </w:r>
      <w:r>
        <w:t xml:space="preserve"> </w:t>
      </w:r>
      <w:r>
        <w:rPr>
          <w:bCs/>
          <w:b/>
        </w:rPr>
        <w:t xml:space="preserve">Chile Santiago</w:t>
      </w:r>
      <w:r>
        <w:t xml:space="preserve"> </w:t>
      </w:r>
      <w:r>
        <w:t xml:space="preserve">is intrinsically linked to the professional status and creative freedom afforded to its chefs. Future research should focus on sustainability practices and digital integration within these culinary establishments. Ultimately, the story of food in</w:t>
      </w:r>
      <w:r>
        <w:t xml:space="preserve"> </w:t>
      </w:r>
      <w:r>
        <w:rPr>
          <w:bCs/>
          <w:b/>
        </w:rPr>
        <w:t xml:space="preserve">Chile Santiago</w:t>
      </w:r>
      <w:r>
        <w:t xml:space="preserve"> </w:t>
      </w:r>
      <w:r>
        <w:t xml:space="preserve">is a testament to resilience, diversity, and the universal language of taste.</w:t>
      </w:r>
    </w:p>
    <w:bookmarkEnd w:id="26"/>
    <w:bookmarkStart w:id="27" w:name="references"/>
    <w:p>
      <w:pPr>
        <w:pStyle w:val="Heading2"/>
      </w:pPr>
      <w:r>
        <w:t xml:space="preserve">References</w:t>
      </w:r>
    </w:p>
    <w:p>
      <w:pPr>
        <w:numPr>
          <w:ilvl w:val="0"/>
          <w:numId w:val="1001"/>
        </w:numPr>
        <w:pStyle w:val="Compact"/>
      </w:pPr>
      <w:r>
        <w:t xml:space="preserve">García-Huidobro, J. (2018). *The New Chilean Cuisine: Identity and Innovation*. Santiago: Editorial Universitaria.</w:t>
      </w:r>
    </w:p>
    <w:p>
      <w:pPr>
        <w:numPr>
          <w:ilvl w:val="0"/>
          <w:numId w:val="1001"/>
        </w:numPr>
        <w:pStyle w:val="Compact"/>
      </w:pPr>
      <w:r>
        <w:t xml:space="preserve">Martinez, A., &amp; Lopez, B. (2021). "Migration and Gastronomy in Latin American Capitals." *Journal of Urban Sociology*, 45(3), 112-130.</w:t>
      </w:r>
    </w:p>
    <w:p>
      <w:pPr>
        <w:numPr>
          <w:ilvl w:val="0"/>
          <w:numId w:val="1001"/>
        </w:numPr>
        <w:pStyle w:val="Compact"/>
      </w:pPr>
      <w:r>
        <w:t xml:space="preserve">Petrovic, L. (2019). *Sustainable Dining: The Role of the Chef in Modern Cities*. London: Academic Press.</w:t>
      </w:r>
    </w:p>
    <w:p>
      <w:pPr>
        <w:numPr>
          <w:ilvl w:val="0"/>
          <w:numId w:val="1001"/>
        </w:numPr>
        <w:pStyle w:val="Compact"/>
      </w:pPr>
      <w:r>
        <w:t xml:space="preserve">Social Network for Gastronomy. (2023). "State of the Culinary Industry in Chile." Annual Report, Santiago, Chile.</w:t>
      </w:r>
    </w:p>
    <w:p>
      <w:pPr>
        <w:numPr>
          <w:ilvl w:val="0"/>
          <w:numId w:val="1001"/>
        </w:numPr>
        <w:pStyle w:val="Compact"/>
      </w:pPr>
      <w:r>
        <w:t xml:space="preserve">Vera, C. (2020). "Educational Pathways for Chefs in South America." *International Journal of Hospitality Management*, 18(2),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Professional Culinary Arts in an Urban Metropolis: A Case Study of Chefs in Santiago, Chile</dc:title>
  <dc:creator/>
  <dc:language>en</dc:language>
  <cp:keywords/>
  <dcterms:created xsi:type="dcterms:W3CDTF">2026-07-29T06:49:41Z</dcterms:created>
  <dcterms:modified xsi:type="dcterms:W3CDTF">2026-07-29T06:49:41Z</dcterms:modified>
</cp:coreProperties>
</file>

<file path=docProps/custom.xml><?xml version="1.0" encoding="utf-8"?>
<Properties xmlns="http://schemas.openxmlformats.org/officeDocument/2006/custom-properties" xmlns:vt="http://schemas.openxmlformats.org/officeDocument/2006/docPropsVTypes"/>
</file>