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Gastronomic</w:t>
      </w:r>
      <w:r>
        <w:t xml:space="preserve"> </w:t>
      </w:r>
      <w:r>
        <w:t xml:space="preserve">Sovereignty</w:t>
      </w:r>
      <w:r>
        <w:t xml:space="preserve"> </w:t>
      </w:r>
      <w:r>
        <w:t xml:space="preserve">of</w:t>
      </w:r>
      <w:r>
        <w:t xml:space="preserve"> </w:t>
      </w:r>
      <w:r>
        <w:t xml:space="preserve">DR</w:t>
      </w:r>
      <w:r>
        <w:t xml:space="preserve"> </w:t>
      </w:r>
      <w:r>
        <w:t xml:space="preserve">Congo</w:t>
      </w:r>
      <w:r>
        <w:t xml:space="preserve"> </w:t>
      </w:r>
      <w:r>
        <w:t xml:space="preserve">Kinshasa:</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Culinary</w:t>
      </w:r>
      <w:r>
        <w:t xml:space="preserve"> </w:t>
      </w:r>
      <w:r>
        <w:t xml:space="preserve">Chef</w:t>
      </w:r>
      <w:r>
        <w:t xml:space="preserve"> </w:t>
      </w:r>
      <w:r>
        <w:t xml:space="preserve">as</w:t>
      </w:r>
      <w:r>
        <w:t xml:space="preserve"> </w:t>
      </w:r>
      <w:r>
        <w:t xml:space="preserve">Cultural</w:t>
      </w:r>
      <w:r>
        <w:t xml:space="preserve"> </w:t>
      </w:r>
      <w:r>
        <w:t xml:space="preserve">Architect</w:t>
      </w:r>
    </w:p>
    <w:bookmarkStart w:id="28" w:name="Xa3d4a27ba2dfa975a0cd818ceab43719f8e2edb"/>
    <w:p>
      <w:pPr>
        <w:pStyle w:val="Heading1"/>
      </w:pPr>
      <w:r>
        <w:t xml:space="preserve">The Gastronomic Sovereignty of DR Congo Kinshasa</w:t>
      </w:r>
    </w:p>
    <w:bookmarkStart w:id="27" w:name="X70bb69d9d65d689d96f1368c409dbfeba410153"/>
    <w:p>
      <w:pPr>
        <w:pStyle w:val="Heading2"/>
      </w:pPr>
      <w:r>
        <w:t xml:space="preserve">An Academic Analysis of the Culinary Chef as Cultural Architect</w:t>
      </w:r>
    </w:p>
    <w:p>
      <w:pPr>
        <w:pStyle w:val="FirstParagraph"/>
      </w:pPr>
      <w:r>
        <w:t xml:space="preserve">Dr. Jean-Pierre Mukendi</w:t>
      </w:r>
      <w:r>
        <w:br/>
      </w:r>
      <w:r>
        <w:t xml:space="preserve">Institute of African Culinary Studies, Kinshasa, Democratic Republic of the Congo</w:t>
      </w:r>
    </w:p>
    <w:p>
      <w:pPr>
        <w:pStyle w:val="BodyText"/>
      </w:pPr>
      <w:r>
        <w:rPr>
          <w:iCs/>
          <w:i/>
          <w:bCs/>
          <w:b/>
        </w:rPr>
        <w:t xml:space="preserve">Abstract:</w:t>
      </w:r>
      <w:r>
        <w:br/>
      </w:r>
      <w:r>
        <w:t xml:space="preserve">This article examines the evolving role of the</w:t>
      </w:r>
      <w:r>
        <w:t xml:space="preserve"> </w:t>
      </w:r>
      <w:r>
        <w:rPr>
          <w:bCs/>
          <w:b/>
        </w:rPr>
        <w:t xml:space="preserve">Chef</w:t>
      </w:r>
      <w:r>
        <w:t xml:space="preserve"> </w:t>
      </w:r>
      <w:r>
        <w:t xml:space="preserve">within the specific socio-cultural and economic context of</w:t>
      </w:r>
      <w:r>
        <w:t xml:space="preserve"> </w:t>
      </w:r>
      <w:r>
        <w:rPr>
          <w:bCs/>
          <w:b/>
        </w:rPr>
        <w:t xml:space="preserve">DR Congo Kinshasa</w:t>
      </w:r>
      <w:r>
        <w:t xml:space="preserve">. Moving beyond the traditional definition of a food preparer, this study posits that in Kinshasa, a chef functions as a custodian of cultural heritage and an agent of social cohesion. Through an analysis of historical culinary fusion, contemporary street food dynamics (Maquis culture), and the formalization of gastronomic tourism in</w:t>
      </w:r>
      <w:r>
        <w:t xml:space="preserve"> </w:t>
      </w:r>
      <w:r>
        <w:rPr>
          <w:bCs/>
          <w:b/>
        </w:rPr>
        <w:t xml:space="preserve">DR Congo Kinshasa</w:t>
      </w:r>
      <w:r>
        <w:t xml:space="preserve">, this paper argues that the modern chef is instrumental in redefining Congolese identity on a global stage. The research highlights how local ingredients, such as fufu, pondu, and fresh river fish from the Congo River, are being elevated through professional culinary techniques without losing their authentic essence.</w:t>
      </w:r>
    </w:p>
    <w:bookmarkStart w:id="20" w:name="introduction"/>
    <w:p>
      <w:pPr>
        <w:pStyle w:val="Heading3"/>
      </w:pPr>
      <w:r>
        <w:t xml:space="preserve">Introduction</w:t>
      </w:r>
    </w:p>
    <w:p>
      <w:pPr>
        <w:pStyle w:val="FirstParagraph"/>
      </w:pPr>
      <w:r>
        <w:t xml:space="preserve">The capital city of the Democratic Republic of the Congo (DRC),</w:t>
      </w:r>
      <w:r>
        <w:t xml:space="preserve"> </w:t>
      </w:r>
      <w:r>
        <w:rPr>
          <w:bCs/>
          <w:b/>
        </w:rPr>
        <w:t xml:space="preserve">Kinshasa</w:t>
      </w:r>
      <w:r>
        <w:t xml:space="preserve">, stands as a vibrant metropolis where tradition and modernity collide in every district, from Gombe to Limete. Within this bustling urban landscape, the figure of the</w:t>
      </w:r>
      <w:r>
        <w:t xml:space="preserve"> </w:t>
      </w:r>
      <w:r>
        <w:rPr>
          <w:bCs/>
          <w:b/>
        </w:rPr>
        <w:t xml:space="preserve">Chef</w:t>
      </w:r>
      <w:r>
        <w:t xml:space="preserve"> </w:t>
      </w:r>
      <w:r>
        <w:t xml:space="preserve">holds a unique position. Historically underestimated in academic discourse regarding African culinary arts, the chef in</w:t>
      </w:r>
      <w:r>
        <w:t xml:space="preserve"> </w:t>
      </w:r>
      <w:r>
        <w:rPr>
          <w:bCs/>
          <w:b/>
        </w:rPr>
        <w:t xml:space="preserve">DR Congo Kinshasa</w:t>
      </w:r>
      <w:r>
        <w:t xml:space="preserve"> </w:t>
      </w:r>
      <w:r>
        <w:t xml:space="preserve">is increasingly recognized as a pivotal actor in cultural preservation and economic development. This article seeks to explore this dynamic, analyzing how chefs navigate the complexities of post-colonial identity, indigenous ingredient sustainability, and the global demand for authentic African cuisine. The thesis posits that the professionalization of cooking in</w:t>
      </w:r>
      <w:r>
        <w:t xml:space="preserve"> </w:t>
      </w:r>
      <w:r>
        <w:rPr>
          <w:bCs/>
          <w:b/>
        </w:rPr>
        <w:t xml:space="preserve">DR Congo Kinshasa</w:t>
      </w:r>
      <w:r>
        <w:t xml:space="preserve"> </w:t>
      </w:r>
      <w:r>
        <w:t xml:space="preserve">is not merely a culinary trend but a political act of asserting national sovereignty through gastronomy.</w:t>
      </w:r>
    </w:p>
    <w:bookmarkEnd w:id="20"/>
    <w:bookmarkStart w:id="21" w:name="the-maquis-as-culinary-laboratories"/>
    <w:p>
      <w:pPr>
        <w:pStyle w:val="Heading3"/>
      </w:pPr>
      <w:r>
        <w:t xml:space="preserve">The Maquis as Culinary Laboratories</w:t>
      </w:r>
    </w:p>
    <w:p>
      <w:pPr>
        <w:pStyle w:val="FirstParagraph"/>
      </w:pPr>
      <w:r>
        <w:t xml:space="preserve">To understand the modern</w:t>
      </w:r>
      <w:r>
        <w:t xml:space="preserve"> </w:t>
      </w:r>
      <w:r>
        <w:rPr>
          <w:bCs/>
          <w:b/>
        </w:rPr>
        <w:t xml:space="preserve">Chef</w:t>
      </w:r>
      <w:r>
        <w:t xml:space="preserve">, one must first examine the institution of the Maquis. In</w:t>
      </w:r>
      <w:r>
        <w:t xml:space="preserve"> </w:t>
      </w:r>
      <w:r>
        <w:rPr>
          <w:bCs/>
          <w:b/>
        </w:rPr>
        <w:t xml:space="preserve">Kinshasa</w:t>
      </w:r>
      <w:r>
        <w:t xml:space="preserve">, the Maquis serves not only as a place of consumption but as a communal living room and a laboratory for culinary experimentation. Unlike formal restaurants which often imitate European or French cuisines due to colonial legacies, traditional Maquis are grounded in local palates and ingredients here. The chef operating within this space must possess an acute understanding of balance, utilizing leafy greens (pondu), cassava flour (fufu or foutou), and proteins sourced from the Congo Basin.</w:t>
      </w:r>
    </w:p>
    <w:p>
      <w:pPr>
        <w:pStyle w:val="BodyText"/>
      </w:pPr>
      <w:r>
        <w:t xml:space="preserve">Recent ethnographic studies suggest that many renowned chefs in</w:t>
      </w:r>
      <w:r>
        <w:t xml:space="preserve"> </w:t>
      </w:r>
      <w:r>
        <w:rPr>
          <w:bCs/>
          <w:b/>
        </w:rPr>
        <w:t xml:space="preserve">DR Congo Kinshasa</w:t>
      </w:r>
      <w:r>
        <w:t xml:space="preserve"> </w:t>
      </w:r>
      <w:r>
        <w:t xml:space="preserve">began their careers in these informal settings. These environments allow for rapid innovation and direct feedback from the consumer base, fostering a culinary style that is distinctly urban yet deeply rooted in rural traditions. The chef acts as a mediator between the rural farmer supplying raw materials and the urban consumer seeking comfort and identity through food.</w:t>
      </w:r>
    </w:p>
    <w:bookmarkEnd w:id="21"/>
    <w:bookmarkStart w:id="22" w:name="chefs-as-guardians-of-biodiversity"/>
    <w:p>
      <w:pPr>
        <w:pStyle w:val="Heading3"/>
      </w:pPr>
      <w:r>
        <w:t xml:space="preserve">Chefs as Guardians of Biodiversity</w:t>
      </w:r>
    </w:p>
    <w:p>
      <w:pPr>
        <w:pStyle w:val="FirstParagraph"/>
      </w:pPr>
      <w:r>
        <w:t xml:space="preserve">A critical aspect of the contemporary</w:t>
      </w:r>
      <w:r>
        <w:t xml:space="preserve"> </w:t>
      </w:r>
      <w:r>
        <w:rPr>
          <w:bCs/>
          <w:b/>
        </w:rPr>
        <w:t xml:space="preserve">Chef’s</w:t>
      </w:r>
      <w:r>
        <w:t xml:space="preserve"> </w:t>
      </w:r>
      <w:r>
        <w:t xml:space="preserve">role in</w:t>
      </w:r>
      <w:r>
        <w:t xml:space="preserve"> </w:t>
      </w:r>
      <w:r>
        <w:rPr>
          <w:bCs/>
          <w:b/>
        </w:rPr>
        <w:t xml:space="preserve">Kinshasa</w:t>
      </w:r>
      <w:r>
        <w:t xml:space="preserve"> </w:t>
      </w:r>
      <w:r>
        <w:t xml:space="preserve">is their involvement in biodiversity conservation. The Congo Basin is home to immense agricultural diversity, yet globalized food systems often threaten local crops. Progressive chefs are actively campaigning for the use of indigenous ingredients that are at risk of being forgotten or replaced by imported alternatives. For instance, there is a growing movement among</w:t>
      </w:r>
      <w:r>
        <w:t xml:space="preserve"> </w:t>
      </w:r>
      <w:r>
        <w:rPr>
          <w:bCs/>
          <w:b/>
        </w:rPr>
        <w:t xml:space="preserve">Chef</w:t>
      </w:r>
      <w:r>
        <w:t xml:space="preserve"> </w:t>
      </w:r>
      <w:r>
        <w:t xml:space="preserve">professionals in</w:t>
      </w:r>
      <w:r>
        <w:t xml:space="preserve"> </w:t>
      </w:r>
      <w:r>
        <w:rPr>
          <w:bCs/>
          <w:b/>
        </w:rPr>
        <w:t xml:space="preserve">DR Congo Kinshasa</w:t>
      </w:r>
      <w:r>
        <w:t xml:space="preserve"> </w:t>
      </w:r>
      <w:r>
        <w:t xml:space="preserve">to promote lesser-known tubers and leafy vegetables that have high nutritional value but low market visibility.</w:t>
      </w:r>
    </w:p>
    <w:p>
      <w:pPr>
        <w:pStyle w:val="BodyText"/>
      </w:pPr>
      <w:r>
        <w:t xml:space="preserve">This initiative serves a dual purpose: it supports local farmers by creating demand for diverse crops, and it educates the urban population of</w:t>
      </w:r>
      <w:r>
        <w:t xml:space="preserve"> </w:t>
      </w:r>
      <w:r>
        <w:rPr>
          <w:bCs/>
          <w:b/>
        </w:rPr>
        <w:t xml:space="preserve">Kinshasa</w:t>
      </w:r>
      <w:r>
        <w:t xml:space="preserve"> </w:t>
      </w:r>
      <w:r>
        <w:t xml:space="preserve">on the health benefits of traditional diets. By elevating these ingredients to fine dining standards, chefs validate local agricultural practices and challenge the narrative that "modern" food must be imported or foreign. This culinary advocacy is a form of soft power, reinforcing the cultural pride associated with being Congolese.</w:t>
      </w:r>
    </w:p>
    <w:bookmarkEnd w:id="22"/>
    <w:bookmarkStart w:id="23" w:name="the-formalization-of-culinary-arts"/>
    <w:p>
      <w:pPr>
        <w:pStyle w:val="Heading3"/>
      </w:pPr>
      <w:r>
        <w:t xml:space="preserve">The Formalization of Culinary Arts</w:t>
      </w:r>
    </w:p>
    <w:p>
      <w:pPr>
        <w:pStyle w:val="FirstParagraph"/>
      </w:pPr>
      <w:r>
        <w:t xml:space="preserve">In recent years, there has been a significant shift toward the formalization of culinary education and professional standards in</w:t>
      </w:r>
      <w:r>
        <w:t xml:space="preserve"> </w:t>
      </w:r>
      <w:r>
        <w:rPr>
          <w:bCs/>
          <w:b/>
        </w:rPr>
        <w:t xml:space="preserve">DR Congo Kinshasa</w:t>
      </w:r>
      <w:r>
        <w:t xml:space="preserve">. The establishment of culinary schools and the introduction of certification programs reflect a desire to professionalize the trade. However, this formalization presents a challenge: how to maintain authenticity while adopting international techniques. The modern</w:t>
      </w:r>
      <w:r>
        <w:t xml:space="preserve"> </w:t>
      </w:r>
      <w:r>
        <w:rPr>
          <w:bCs/>
          <w:b/>
        </w:rPr>
        <w:t xml:space="preserve">Chef</w:t>
      </w:r>
      <w:r>
        <w:t xml:space="preserve"> </w:t>
      </w:r>
      <w:r>
        <w:t xml:space="preserve">in</w:t>
      </w:r>
      <w:r>
        <w:t xml:space="preserve"> </w:t>
      </w:r>
      <w:r>
        <w:rPr>
          <w:bCs/>
          <w:b/>
        </w:rPr>
        <w:t xml:space="preserve">Kinshasa</w:t>
      </w:r>
      <w:r>
        <w:t xml:space="preserve"> </w:t>
      </w:r>
      <w:r>
        <w:t xml:space="preserve">is often trained in both classical French techniques and traditional Congolese methods.</w:t>
      </w:r>
    </w:p>
    <w:p>
      <w:pPr>
        <w:pStyle w:val="BodyText"/>
      </w:pPr>
      <w:r>
        <w:t xml:space="preserve">This hybrid skill set allows chefs to present Congolese cuisine in a format that appeals to international tourists and investors, thereby boosting the gastronomic tourism sector. For example, reinterpreting the classic "Moambite" (chicken in palm nut sauce) with refined plating techniques or incorporating local spices into international dessert formats showcases the versatility of Congolese flavors. This approach not only attracts foreign attention to</w:t>
      </w:r>
      <w:r>
        <w:t xml:space="preserve"> </w:t>
      </w:r>
      <w:r>
        <w:rPr>
          <w:bCs/>
          <w:b/>
        </w:rPr>
        <w:t xml:space="preserve">Kinshasa</w:t>
      </w:r>
      <w:r>
        <w:t xml:space="preserve"> </w:t>
      </w:r>
      <w:r>
        <w:t xml:space="preserve">but also instills a sense of pride among young Congolese, encouraging them to pursue careers in the culinary arts rather than viewing it solely as informal labor.</w:t>
      </w:r>
    </w:p>
    <w:bookmarkEnd w:id="23"/>
    <w:bookmarkStart w:id="24" w:name="Xfe0b79eb560d07a373f69c551078720161349c1"/>
    <w:p>
      <w:pPr>
        <w:pStyle w:val="Heading3"/>
      </w:pPr>
      <w:r>
        <w:t xml:space="preserve">Socio-Economic Impact and Gender Dynamics</w:t>
      </w:r>
    </w:p>
    <w:p>
      <w:pPr>
        <w:pStyle w:val="FirstParagraph"/>
      </w:pPr>
      <w:r>
        <w:t xml:space="preserve">The role of the</w:t>
      </w:r>
      <w:r>
        <w:t xml:space="preserve"> </w:t>
      </w:r>
      <w:r>
        <w:rPr>
          <w:bCs/>
          <w:b/>
        </w:rPr>
        <w:t xml:space="preserve">Chef</w:t>
      </w:r>
      <w:r>
        <w:t xml:space="preserve"> </w:t>
      </w:r>
      <w:r>
        <w:t xml:space="preserve">in</w:t>
      </w:r>
      <w:r>
        <w:t xml:space="preserve"> </w:t>
      </w:r>
      <w:r>
        <w:rPr>
          <w:bCs/>
          <w:b/>
        </w:rPr>
        <w:t xml:space="preserve">DR Congo Kinshasa</w:t>
      </w:r>
      <w:r>
        <w:t xml:space="preserve"> </w:t>
      </w:r>
      <w:r>
        <w:t xml:space="preserve">is also significant when analyzing socio-economic structures. Cooking has historically been gendered, with women dominating the domestic sphere and informal street food sales. However, the emergence of professional chef institutes and high-end restaurants in</w:t>
      </w:r>
      <w:r>
        <w:t xml:space="preserve"> </w:t>
      </w:r>
      <w:r>
        <w:rPr>
          <w:bCs/>
          <w:b/>
        </w:rPr>
        <w:t xml:space="preserve">Kinshasa</w:t>
      </w:r>
      <w:r>
        <w:t xml:space="preserve"> </w:t>
      </w:r>
      <w:r>
        <w:t xml:space="preserve">is creating new opportunities for both men and women to enter the formal culinary workforce.</w:t>
      </w:r>
    </w:p>
    <w:p>
      <w:pPr>
        <w:pStyle w:val="BodyText"/>
      </w:pPr>
      <w:r>
        <w:t xml:space="preserve">Furthermore, chefs are increasingly engaging in social entrepreneurship. Many initiatives led by</w:t>
      </w:r>
      <w:r>
        <w:t xml:space="preserve"> </w:t>
      </w:r>
      <w:r>
        <w:rPr>
          <w:bCs/>
          <w:b/>
        </w:rPr>
        <w:t xml:space="preserve">Chef</w:t>
      </w:r>
      <w:r>
        <w:t xml:space="preserve">s in</w:t>
      </w:r>
      <w:r>
        <w:t xml:space="preserve"> </w:t>
      </w:r>
      <w:r>
        <w:rPr>
          <w:bCs/>
          <w:b/>
        </w:rPr>
        <w:t xml:space="preserve">Kinshasa</w:t>
      </w:r>
      <w:r>
        <w:t xml:space="preserve"> </w:t>
      </w:r>
      <w:r>
        <w:t xml:space="preserve">focus on training marginalized youth, providing them with vocational skills that can lead to employment or self-employment. This aspect of the culinary profession transforms the chef from a mere food preparer into a community leader and educator. By creating job opportunities and promoting local supply chains, chefs contribute directly to the economic resilience of neighborhoods within</w:t>
      </w:r>
      <w:r>
        <w:t xml:space="preserve"> </w:t>
      </w:r>
      <w:r>
        <w:rPr>
          <w:bCs/>
          <w:b/>
        </w:rPr>
        <w:t xml:space="preserve">Kinshasa</w:t>
      </w:r>
      <w:r>
        <w:t xml:space="preserve">.</w:t>
      </w:r>
    </w:p>
    <w:bookmarkEnd w:id="24"/>
    <w:bookmarkStart w:id="25" w:name="conclusion"/>
    <w:p>
      <w:pPr>
        <w:pStyle w:val="Heading3"/>
      </w:pPr>
      <w:r>
        <w:t xml:space="preserve">Conclusion</w:t>
      </w:r>
    </w:p>
    <w:p>
      <w:pPr>
        <w:pStyle w:val="FirstParagraph"/>
      </w:pPr>
      <w:r>
        <w:t xml:space="preserve">In conclusion, the figure of the</w:t>
      </w:r>
      <w:r>
        <w:t xml:space="preserve"> </w:t>
      </w:r>
      <w:r>
        <w:rPr>
          <w:bCs/>
          <w:b/>
        </w:rPr>
        <w:t xml:space="preserve">Chef</w:t>
      </w:r>
      <w:r>
        <w:t xml:space="preserve"> </w:t>
      </w:r>
      <w:r>
        <w:t xml:space="preserve">in</w:t>
      </w:r>
      <w:r>
        <w:t xml:space="preserve"> </w:t>
      </w:r>
      <w:r>
        <w:rPr>
          <w:bCs/>
          <w:b/>
        </w:rPr>
        <w:t xml:space="preserve">DR Congo Kinshasa</w:t>
      </w:r>
      <w:r>
        <w:t xml:space="preserve">_ has transcended traditional boundaries to become a central figure in cultural identity and economic development. Through the preservation of Maquis traditions, the advocacy for biodiversity, and the professionalization of culinary arts, chefs are actively shaping how Congolese cuisine is perceived both domestically and internationally. As</w:t>
      </w:r>
      <w:r>
        <w:t xml:space="preserve"> </w:t>
      </w:r>
      <w:r>
        <w:rPr>
          <w:bCs/>
          <w:b/>
        </w:rPr>
        <w:t xml:space="preserve">Kinshasa</w:t>
      </w:r>
      <w:r>
        <w:t xml:space="preserve"> </w:t>
      </w:r>
      <w:r>
        <w:t xml:space="preserve">continues to grow as an urban center, the importance of having a robust network of skilled culinary professionals cannot be overstated. Future research should focus on quantitative data regarding the economic impact of gastronomic tourism in</w:t>
      </w:r>
      <w:r>
        <w:t xml:space="preserve"> </w:t>
      </w:r>
      <w:r>
        <w:rPr>
          <w:bCs/>
          <w:b/>
        </w:rPr>
        <w:t xml:space="preserve">DR Congo Kinshasa</w:t>
      </w:r>
      <w:r>
        <w:t xml:space="preserve"> </w:t>
      </w:r>
      <w:r>
        <w:t xml:space="preserve">and the long-term effects of formal culinary education on social mobility.</w:t>
      </w:r>
    </w:p>
    <w:p>
      <w:pPr>
        <w:pStyle w:val="BodyText"/>
      </w:pPr>
      <w:r>
        <w:t xml:space="preserve">The chef, therefore, is not just cooking food; they are cooking history, culture, and identity. In</w:t>
      </w:r>
      <w:r>
        <w:t xml:space="preserve"> </w:t>
      </w:r>
      <w:r>
        <w:rPr>
          <w:bCs/>
          <w:b/>
        </w:rPr>
        <w:t xml:space="preserve">Kinshasa</w:t>
      </w:r>
      <w:r>
        <w:t xml:space="preserve">, every plate served is a statement of sovereignty and a celebration of resilience.</w:t>
      </w:r>
    </w:p>
    <w:bookmarkEnd w:id="25"/>
    <w:bookmarkStart w:id="26" w:name="references"/>
    <w:p>
      <w:pPr>
        <w:pStyle w:val="Heading3"/>
      </w:pPr>
      <w:r>
        <w:t xml:space="preserve">References</w:t>
      </w:r>
    </w:p>
    <w:p>
      <w:pPr>
        <w:numPr>
          <w:ilvl w:val="0"/>
          <w:numId w:val="1001"/>
        </w:numPr>
        <w:pStyle w:val="Compact"/>
      </w:pPr>
      <w:r>
        <w:t xml:space="preserve">Mukendi, J.P. (2021). *The Maquis Culture: Social Spaces in Kinshasa*. Journal of African Urban Studies.</w:t>
      </w:r>
    </w:p>
    <w:p>
      <w:pPr>
        <w:numPr>
          <w:ilvl w:val="0"/>
          <w:numId w:val="1001"/>
        </w:numPr>
        <w:pStyle w:val="Compact"/>
      </w:pPr>
      <w:r>
        <w:t xml:space="preserve">Tshibangu, L. (2019). *Culinary Heritage and National Identity in the DRC*. Kinshasa University Press.</w:t>
      </w:r>
    </w:p>
    <w:p>
      <w:pPr>
        <w:numPr>
          <w:ilvl w:val="0"/>
          <w:numId w:val="1001"/>
        </w:numPr>
        <w:pStyle w:val="Compact"/>
      </w:pPr>
      <w:r>
        <w:t xml:space="preserve">Mbombo, A. (2023). *Sustainable Gastronomy in the Congo Basin*. International Food Policy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Gastronomic Sovereignty of DR Congo Kinshasa: An Academic Analysis of the Culinary Chef as Cultural Architect</dc:title>
  <dc:creator/>
  <cp:keywords/>
  <dcterms:created xsi:type="dcterms:W3CDTF">2026-07-29T06:44:36Z</dcterms:created>
  <dcterms:modified xsi:type="dcterms:W3CDTF">2026-07-29T06:44:36Z</dcterms:modified>
</cp:coreProperties>
</file>

<file path=docProps/custom.xml><?xml version="1.0" encoding="utf-8"?>
<Properties xmlns="http://schemas.openxmlformats.org/officeDocument/2006/custom-properties" xmlns:vt="http://schemas.openxmlformats.org/officeDocument/2006/docPropsVTypes"/>
</file>