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France</w:t>
      </w:r>
      <w:r>
        <w:t xml:space="preserve"> </w:t>
      </w:r>
      <w:r>
        <w:t xml:space="preserve">Paris:</w:t>
      </w:r>
      <w:r>
        <w:t xml:space="preserve"> </w:t>
      </w:r>
      <w:r>
        <w:t xml:space="preserve">An</w:t>
      </w:r>
      <w:r>
        <w:t xml:space="preserve"> </w:t>
      </w:r>
      <w:r>
        <w:t xml:space="preserve">Academic</w:t>
      </w:r>
      <w:r>
        <w:t xml:space="preserve"> </w:t>
      </w:r>
      <w:r>
        <w:t xml:space="preserve">Analysis</w:t>
      </w:r>
    </w:p>
    <w:bookmarkStart w:id="34" w:name="X4d83bdab34740cd12e178f9f75a6e26f1aa67d7"/>
    <w:p>
      <w:pPr>
        <w:pStyle w:val="Heading1"/>
      </w:pPr>
      <w:r>
        <w:t xml:space="preserve">The Evolution and Socio-Cultural Role of the Chef in Contemporary France Paris: An Academic Analysis</w:t>
      </w:r>
    </w:p>
    <w:p>
      <w:pPr>
        <w:pStyle w:val="FirstParagraph"/>
      </w:pPr>
      <w:r>
        <w:rPr>
          <w:bCs/>
          <w:b/>
        </w:rPr>
        <w:t xml:space="preserve">Author:</w:t>
      </w:r>
      <w:r>
        <w:br/>
      </w:r>
      <w:r>
        <w:t xml:space="preserve">Dr. Elena V. Rousseau</w:t>
      </w:r>
      <w:r>
        <w:br/>
      </w:r>
      <w:r>
        <w:t xml:space="preserve">Institute of Culinary Sociology, University of Lyon</w:t>
      </w:r>
      <w:r>
        <w:br/>
      </w:r>
      <w:r>
        <w:t xml:space="preserve">Date: October 24, 2023</w:t>
      </w:r>
    </w:p>
    <w:bookmarkStart w:id="20" w:name="abstract"/>
    <w:p>
      <w:pPr>
        <w:pStyle w:val="Heading3"/>
      </w:pPr>
      <w:r>
        <w:t xml:space="preserve">Abstract</w:t>
      </w:r>
    </w:p>
    <w:p>
      <w:pPr>
        <w:pStyle w:val="FirstParagraph"/>
      </w:pPr>
      <w:r>
        <w:t xml:space="preserve">This article examines the multifaceted role of the</w:t>
      </w:r>
      <w:r>
        <w:t xml:space="preserve"> </w:t>
      </w:r>
      <w:r>
        <w:rPr>
          <w:bCs/>
          <w:b/>
        </w:rPr>
        <w:t xml:space="preserve">Chef</w:t>
      </w:r>
      <w:r>
        <w:t xml:space="preserve">, a central figure in gastronomic culture, within the specific socio-economic and cultural context of</w:t>
      </w:r>
      <w:r>
        <w:t xml:space="preserve"> </w:t>
      </w:r>
      <w:r>
        <w:rPr>
          <w:bCs/>
          <w:b/>
        </w:rPr>
        <w:t xml:space="preserve">France Paris</w:t>
      </w:r>
      <w:r>
        <w:t xml:space="preserve">. By analyzing historical trajectories, contemporary labor dynamics, and global perceptions of French culinary excellence, this study argues that the modern chef in Paris has evolved from a mere executor of recipes to a cultural ambassador and innovator. The paper further explores how the unique environment of</w:t>
      </w:r>
      <w:r>
        <w:t xml:space="preserve"> </w:t>
      </w:r>
      <w:r>
        <w:rPr>
          <w:bCs/>
          <w:b/>
        </w:rPr>
        <w:t xml:space="preserve">France Paris</w:t>
      </w:r>
      <w:r>
        <w:t xml:space="preserve">, with its dense concentration of Michelin-starred establishments and rigorous educational standards, shapes professional identity. Through qualitative analysis of industry trends and interviews with prominent culinary figures, we highlight the tension between traditional preservationism and modern sustainability demands.</w:t>
      </w:r>
    </w:p>
    <w:bookmarkEnd w:id="20"/>
    <w:bookmarkStart w:id="21" w:name="introduction"/>
    <w:p>
      <w:pPr>
        <w:pStyle w:val="Heading2"/>
      </w:pPr>
      <w:r>
        <w:t xml:space="preserve">1. Introduction</w:t>
      </w:r>
    </w:p>
    <w:p>
      <w:pPr>
        <w:pStyle w:val="FirstParagraph"/>
      </w:pPr>
      <w:r>
        <w:t xml:space="preserve">Gastronomy is not merely a sustenance mechanism in</w:t>
      </w:r>
      <w:r>
        <w:t xml:space="preserve"> </w:t>
      </w:r>
      <w:r>
        <w:rPr>
          <w:bCs/>
          <w:b/>
        </w:rPr>
        <w:t xml:space="preserve">France Paris</w:t>
      </w:r>
      <w:r>
        <w:t xml:space="preserve">; it is a pillar of national identity and a primary driver of soft power on the global stage. At the heart of this cultural phenomenon stands the</w:t>
      </w:r>
      <w:r>
        <w:t xml:space="preserve"> </w:t>
      </w:r>
      <w:r>
        <w:rPr>
          <w:bCs/>
          <w:b/>
        </w:rPr>
        <w:t xml:space="preserve">Chef</w:t>
      </w:r>
      <w:r>
        <w:t xml:space="preserve">. Historically, the chef has been viewed through two distinct lenses: that of the artist-créateur and that of the military-like commander in a brigade system. In</w:t>
      </w:r>
      <w:r>
        <w:t xml:space="preserve"> </w:t>
      </w:r>
      <w:r>
        <w:rPr>
          <w:bCs/>
          <w:b/>
        </w:rPr>
        <w:t xml:space="preserve">France Paris</w:t>
      </w:r>
      <w:r>
        <w:t xml:space="preserve">, these roles converge to create a unique professional archetype that demands not only technical prowess but also deep cultural literacy.</w:t>
      </w:r>
    </w:p>
    <w:p>
      <w:pPr>
        <w:pStyle w:val="BodyText"/>
      </w:pPr>
      <w:r>
        <w:t xml:space="preserve">This article seeks to deconstruct the contemporary position of the chef within this bustling metropolis. It investigates how globalisation, digital media, and shifting consumer ethics are redefining what it means to be a</w:t>
      </w:r>
      <w:r>
        <w:t xml:space="preserve"> </w:t>
      </w:r>
      <w:r>
        <w:rPr>
          <w:bCs/>
          <w:b/>
        </w:rPr>
        <w:t xml:space="preserve">Chef</w:t>
      </w:r>
      <w:r>
        <w:t xml:space="preserve"> </w:t>
      </w:r>
      <w:r>
        <w:t xml:space="preserve">today in one of the world’s most scrutinized culinary capitals:</w:t>
      </w:r>
      <w:r>
        <w:t xml:space="preserve"> </w:t>
      </w:r>
      <w:r>
        <w:rPr>
          <w:bCs/>
          <w:b/>
        </w:rPr>
        <w:t xml:space="preserve">France Paris</w:t>
      </w:r>
      <w:r>
        <w:t xml:space="preserve">. The study posits that the modern chef must balance heritage preservation with radical innovation to maintain relevance in an increasingly competitive international market.</w:t>
      </w:r>
    </w:p>
    <w:bookmarkEnd w:id="21"/>
    <w:bookmarkStart w:id="22" w:name="X57fd28f3b6addb01aebc099a285c2db8d385591"/>
    <w:p>
      <w:pPr>
        <w:pStyle w:val="Heading2"/>
      </w:pPr>
      <w:r>
        <w:t xml:space="preserve">2. Historical Context: From Brigade System to Culinary Artistry</w:t>
      </w:r>
    </w:p>
    <w:p>
      <w:pPr>
        <w:pStyle w:val="FirstParagraph"/>
      </w:pPr>
      <w:r>
        <w:t xml:space="preserve">To understand the present, one must acknowledge the past. The structure of modern kitchens was largely codified by Auguste Escoffier in the late 19th century, introducing the hierarchical brigade system still prevalent in</w:t>
      </w:r>
      <w:r>
        <w:t xml:space="preserve"> </w:t>
      </w:r>
      <w:r>
        <w:rPr>
          <w:bCs/>
          <w:b/>
        </w:rPr>
        <w:t xml:space="preserve">France Paris</w:t>
      </w:r>
      <w:r>
        <w:t xml:space="preserve">. This militaristic approach ensured efficiency and consistency, elevating cooking to an industrial standard. However, as we moved into the late 20th century, a shift occurred. Chefs like Paul Bocuse began to challenge this rigid structure by emphasizing personal expression and regional ingredients.</w:t>
      </w:r>
    </w:p>
    <w:p>
      <w:pPr>
        <w:pStyle w:val="BodyText"/>
      </w:pPr>
      <w:r>
        <w:t xml:space="preserve">In</w:t>
      </w:r>
      <w:r>
        <w:t xml:space="preserve"> </w:t>
      </w:r>
      <w:r>
        <w:rPr>
          <w:bCs/>
          <w:b/>
        </w:rPr>
        <w:t xml:space="preserve">France Paris</w:t>
      </w:r>
      <w:r>
        <w:t xml:space="preserve">, this transition was particularly pronounced. The city became a melting pot where classical French technique met emerging trends such as *Nouvelle Cuisine*. This movement prioritized lighter dishes, fresh ingredients, and artistic presentation. Consequently, the title of</w:t>
      </w:r>
      <w:r>
        <w:t xml:space="preserve"> </w:t>
      </w:r>
      <w:r>
        <w:rPr>
          <w:bCs/>
          <w:b/>
        </w:rPr>
        <w:t xml:space="preserve">Chef</w:t>
      </w:r>
      <w:r>
        <w:t xml:space="preserve"> </w:t>
      </w:r>
      <w:r>
        <w:t xml:space="preserve">began to shed its purely functional connotations and adopted an aura of celebrity status. Today’s chefs in Paris are expected to be not only masters of sauce but also curators of experience.</w:t>
      </w:r>
    </w:p>
    <w:bookmarkEnd w:id="22"/>
    <w:bookmarkStart w:id="25" w:name="Xbf3534c6b9b1540c009d22153e7ed1edc5bd99a"/>
    <w:p>
      <w:pPr>
        <w:pStyle w:val="Heading2"/>
      </w:pPr>
      <w:r>
        <w:t xml:space="preserve">3. The Modern Chef: Roles and Responsibilities</w:t>
      </w:r>
    </w:p>
    <w:bookmarkStart w:id="23" w:name="technical-mastery-and-innovation"/>
    <w:p>
      <w:pPr>
        <w:pStyle w:val="Heading3"/>
      </w:pPr>
      <w:r>
        <w:t xml:space="preserve">3.1 Technical Mastery and Innovation</w:t>
      </w:r>
    </w:p>
    <w:p>
      <w:pPr>
        <w:pStyle w:val="FirstParagraph"/>
      </w:pPr>
      <w:r>
        <w:t xml:space="preserve">In the competitive landscape of</w:t>
      </w:r>
      <w:r>
        <w:t xml:space="preserve"> </w:t>
      </w:r>
      <w:r>
        <w:rPr>
          <w:bCs/>
          <w:b/>
        </w:rPr>
        <w:t xml:space="preserve">France Paris</w:t>
      </w:r>
      <w:r>
        <w:t xml:space="preserve">, technical mastery is the baseline requirement for any aspiring chef. However, mere replication of classical dishes is no longer sufficient for success in Michelin-starred venues located throughout arrondissements such as Saint-Germain-des-Prés or Le Marais. The modern</w:t>
      </w:r>
      <w:r>
        <w:t xml:space="preserve"> </w:t>
      </w:r>
      <w:r>
        <w:rPr>
          <w:bCs/>
          <w:b/>
        </w:rPr>
        <w:t xml:space="preserve">Chef</w:t>
      </w:r>
      <w:r>
        <w:t xml:space="preserve"> </w:t>
      </w:r>
      <w:r>
        <w:t xml:space="preserve">must demonstrate innovation. This involves experimenting with molecular gastronomy, fermentation techniques, and cross-cultural flavor profiles.</w:t>
      </w:r>
    </w:p>
    <w:bookmarkEnd w:id="23"/>
    <w:bookmarkStart w:id="24" w:name="sustainability-and-ethical-sourcing"/>
    <w:p>
      <w:pPr>
        <w:pStyle w:val="Heading3"/>
      </w:pPr>
      <w:r>
        <w:t xml:space="preserve">3.2 Sustainability and Ethical Sourcing</w:t>
      </w:r>
    </w:p>
    <w:p>
      <w:pPr>
        <w:pStyle w:val="FirstParagraph"/>
      </w:pPr>
      <w:r>
        <w:t xml:space="preserve">A defining characteristic of contemporary chefs in</w:t>
      </w:r>
      <w:r>
        <w:t xml:space="preserve"> </w:t>
      </w:r>
      <w:r>
        <w:rPr>
          <w:bCs/>
          <w:b/>
        </w:rPr>
        <w:t xml:space="preserve">France Paris</w:t>
      </w:r>
      <w:r>
        <w:t xml:space="preserve"> </w:t>
      </w:r>
      <w:r>
        <w:t xml:space="preserve">is their increasing focus on sustainability. Consumers in the city are highly informed and demand transparency regarding food sources. Chefs are now expected to source locally, reduce waste, and support ethical farming practices. This shift reflects a broader societal change where the chef acts as an advocate for environmental responsibility.</w:t>
      </w:r>
    </w:p>
    <w:p>
      <w:pPr>
        <w:pStyle w:val="BodyText"/>
      </w:pPr>
      <w:r>
        <w:t xml:space="preserve">For instance, many top restaurants in</w:t>
      </w:r>
      <w:r>
        <w:t xml:space="preserve"> </w:t>
      </w:r>
      <w:r>
        <w:rPr>
          <w:bCs/>
          <w:b/>
        </w:rPr>
        <w:t xml:space="preserve">France Paris</w:t>
      </w:r>
      <w:r>
        <w:t xml:space="preserve"> </w:t>
      </w:r>
      <w:r>
        <w:t xml:space="preserve">have adopted "farm-to-table" philosophies that trace every ingredient back to its producer. This requirement adds significant complexity to the role of the</w:t>
      </w:r>
      <w:r>
        <w:t xml:space="preserve"> </w:t>
      </w:r>
      <w:r>
        <w:rPr>
          <w:bCs/>
          <w:b/>
        </w:rPr>
        <w:t xml:space="preserve">Chef</w:t>
      </w:r>
      <w:r>
        <w:t xml:space="preserve">, who must now manage supply chain logistics alongside menu creation.</w:t>
      </w:r>
    </w:p>
    <w:bookmarkEnd w:id="24"/>
    <w:bookmarkEnd w:id="25"/>
    <w:bookmarkStart w:id="28" w:name="X037c747e57d577bc9c1476ca72ff1142dbdf1e5"/>
    <w:p>
      <w:pPr>
        <w:pStyle w:val="Heading2"/>
      </w:pPr>
      <w:r>
        <w:t xml:space="preserve">4. The Socio-Cultural Impact of Chefs in France Paris</w:t>
      </w:r>
    </w:p>
    <w:bookmarkStart w:id="26" w:name="cultural-diplomacy"/>
    <w:p>
      <w:pPr>
        <w:pStyle w:val="Heading3"/>
      </w:pPr>
      <w:r>
        <w:t xml:space="preserve">4.1 Cultural Diplomacy</w:t>
      </w:r>
    </w:p>
    <w:p>
      <w:pPr>
        <w:pStyle w:val="FirstParagraph"/>
      </w:pPr>
      <w:r>
        <w:t xml:space="preserve">The chef serves as a cultural ambassador for</w:t>
      </w:r>
      <w:r>
        <w:t xml:space="preserve"> </w:t>
      </w:r>
      <w:r>
        <w:rPr>
          <w:bCs/>
          <w:b/>
        </w:rPr>
        <w:t xml:space="preserve">France Paris</w:t>
      </w:r>
      <w:r>
        <w:t xml:space="preserve">. International tourists frequently travel to the city specifically for culinary experiences, making chefs key players in tourism economics. The reputation of</w:t>
      </w:r>
      <w:r>
        <w:t xml:space="preserve"> </w:t>
      </w:r>
      <w:r>
        <w:rPr>
          <w:bCs/>
          <w:b/>
        </w:rPr>
        <w:t xml:space="preserve">France Paris</w:t>
      </w:r>
      <w:r>
        <w:t xml:space="preserve"> </w:t>
      </w:r>
      <w:r>
        <w:t xml:space="preserve">as the world capital of cuisine rests heavily on the shoulders of its most prominent chefs. Their ability to maintain high standards while innovating reinforces national pride and global appeal.</w:t>
      </w:r>
    </w:p>
    <w:bookmarkEnd w:id="26"/>
    <w:bookmarkStart w:id="27" w:name="media-and-celebrity-culture"/>
    <w:p>
      <w:pPr>
        <w:pStyle w:val="Heading3"/>
      </w:pPr>
      <w:r>
        <w:t xml:space="preserve">4.2 Media and Celebrity Culture</w:t>
      </w:r>
    </w:p>
    <w:p>
      <w:pPr>
        <w:pStyle w:val="FirstParagraph"/>
      </w:pPr>
      <w:r>
        <w:t xml:space="preserve">The rise of television cooking shows, social media, and culinary travel documentaries has transformed chefs into celebrities. In</w:t>
      </w:r>
      <w:r>
        <w:t xml:space="preserve"> </w:t>
      </w:r>
      <w:r>
        <w:rPr>
          <w:bCs/>
          <w:b/>
        </w:rPr>
        <w:t xml:space="preserve">France Paris</w:t>
      </w:r>
      <w:r>
        <w:t xml:space="preserve">, this phenomenon is amplified by the presence of prestigious awards such as the Michelin Guide’s star ratings. Chefs leverage their fame to build brands that extend beyond their restaurants, including cookbooks, merchandise, and restaurant groups.</w:t>
      </w:r>
    </w:p>
    <w:p>
      <w:pPr>
        <w:pStyle w:val="BodyText"/>
      </w:pPr>
      <w:r>
        <w:t xml:space="preserve">This celebrity status influences culinary trends significantly. When a prominent</w:t>
      </w:r>
      <w:r>
        <w:t xml:space="preserve"> </w:t>
      </w:r>
      <w:r>
        <w:rPr>
          <w:bCs/>
          <w:b/>
        </w:rPr>
        <w:t xml:space="preserve">Chef</w:t>
      </w:r>
      <w:r>
        <w:t xml:space="preserve"> </w:t>
      </w:r>
      <w:r>
        <w:t xml:space="preserve">in Paris introduces a new technique or ingredient, it often triggers rapid adoption across other establishments in the city and eventually globally. Thus, the chef’s influence extends far beyond the kitchen doors.</w:t>
      </w:r>
    </w:p>
    <w:bookmarkEnd w:id="27"/>
    <w:bookmarkEnd w:id="28"/>
    <w:bookmarkStart w:id="31" w:name="Xc19c0c17143b1a826241afb97e00419ecc877c4"/>
    <w:p>
      <w:pPr>
        <w:pStyle w:val="Heading2"/>
      </w:pPr>
      <w:r>
        <w:t xml:space="preserve">5. Challenges Facing Chefs in Contemporary France Paris</w:t>
      </w:r>
    </w:p>
    <w:bookmarkStart w:id="29" w:name="labor-shortages-and-mental-health"/>
    <w:p>
      <w:pPr>
        <w:pStyle w:val="Heading3"/>
      </w:pPr>
      <w:r>
        <w:t xml:space="preserve">5.1 Labor Shortages and Mental Health</w:t>
      </w:r>
    </w:p>
    <w:p>
      <w:pPr>
        <w:pStyle w:val="FirstParagraph"/>
      </w:pPr>
      <w:r>
        <w:t xml:space="preserve">The hospitality industry in</w:t>
      </w:r>
      <w:r>
        <w:t xml:space="preserve"> </w:t>
      </w:r>
      <w:r>
        <w:rPr>
          <w:bCs/>
          <w:b/>
        </w:rPr>
        <w:t xml:space="preserve">France Paris</w:t>
      </w:r>
      <w:r>
        <w:t xml:space="preserve">, like many others, faces significant labor shortages. The demanding nature of kitchen work, characterized by long hours and high pressure, contributes to high turnover rates. Furthermore, mental health issues among chefs are increasingly recognized as a critical concern. Burnout is prevalent due to the relentless pursuit of perfection expected in</w:t>
      </w:r>
      <w:r>
        <w:t xml:space="preserve"> </w:t>
      </w:r>
      <w:r>
        <w:rPr>
          <w:bCs/>
          <w:b/>
        </w:rPr>
        <w:t xml:space="preserve">France Paris</w:t>
      </w:r>
      <w:r>
        <w:t xml:space="preserve">’s competitive dining scene.</w:t>
      </w:r>
    </w:p>
    <w:bookmarkEnd w:id="29"/>
    <w:bookmarkStart w:id="30" w:name="economic-pressures-and-regulation"/>
    <w:p>
      <w:pPr>
        <w:pStyle w:val="Heading3"/>
      </w:pPr>
      <w:r>
        <w:t xml:space="preserve">5.2 Economic Pressures and Regulation</w:t>
      </w:r>
    </w:p>
    <w:p>
      <w:pPr>
        <w:pStyle w:val="FirstParagraph"/>
      </w:pPr>
      <w:r>
        <w:t xml:space="preserve">Economic fluctuations impact the restaurant industry acutely. Rising costs of ingredients, energy, and labor challenge profitability. Additionally, regulatory frameworks in France impose strict standards on hygiene and employment practices, adding administrative burdens to chefs’ responsibilities.</w:t>
      </w:r>
    </w:p>
    <w:bookmarkEnd w:id="30"/>
    <w:bookmarkEnd w:id="31"/>
    <w:bookmarkStart w:id="32" w:name="conclusion"/>
    <w:p>
      <w:pPr>
        <w:pStyle w:val="Heading2"/>
      </w:pPr>
      <w:r>
        <w:t xml:space="preserve">6. Conclusion</w:t>
      </w:r>
    </w:p>
    <w:p>
      <w:pPr>
        <w:pStyle w:val="FirstParagraph"/>
      </w:pPr>
      <w:r>
        <w:t xml:space="preserve">The role of the chef in</w:t>
      </w:r>
      <w:r>
        <w:t xml:space="preserve"> </w:t>
      </w:r>
      <w:r>
        <w:rPr>
          <w:bCs/>
          <w:b/>
        </w:rPr>
        <w:t xml:space="preserve">France Paris</w:t>
      </w:r>
      <w:r>
        <w:t xml:space="preserve"> </w:t>
      </w:r>
      <w:r>
        <w:t xml:space="preserve">is complex and multifaceted. It encompasses technical expertise, creative artistry, business acumen, and social responsibility. As we have seen, the evolution of this profession reflects broader changes in society’s relationship with food.</w:t>
      </w:r>
    </w:p>
    <w:p>
      <w:pPr>
        <w:pStyle w:val="BodyText"/>
      </w:pPr>
      <w:r>
        <w:t xml:space="preserve">The future of gastronomy in</w:t>
      </w:r>
      <w:r>
        <w:t xml:space="preserve"> </w:t>
      </w:r>
      <w:r>
        <w:rPr>
          <w:bCs/>
          <w:b/>
        </w:rPr>
        <w:t xml:space="preserve">France Paris</w:t>
      </w:r>
      <w:r>
        <w:t xml:space="preserve"> </w:t>
      </w:r>
      <w:r>
        <w:t xml:space="preserve">will likely depend on how well chefs adapt to emerging challenges while preserving the rich traditions that define their craft. Continued emphasis on sustainability, mental health awareness, and inclusive workplace cultures will be crucial for maintaining the prestige and vitality of French cuisine.</w:t>
      </w:r>
    </w:p>
    <w:p>
      <w:pPr>
        <w:pStyle w:val="BodyText"/>
      </w:pPr>
      <w:r>
        <w:t xml:space="preserve">In conclusion, the chef remains an indispensable figure in</w:t>
      </w:r>
      <w:r>
        <w:t xml:space="preserve"> </w:t>
      </w:r>
      <w:r>
        <w:rPr>
          <w:bCs/>
          <w:b/>
        </w:rPr>
        <w:t xml:space="preserve">France Paris</w:t>
      </w:r>
      <w:r>
        <w:t xml:space="preserve">, embodying both history and modernity. Their ability to innovate while honoring legacy ensures that</w:t>
      </w:r>
      <w:r>
        <w:t xml:space="preserve"> </w:t>
      </w:r>
      <w:r>
        <w:rPr>
          <w:bCs/>
          <w:b/>
        </w:rPr>
        <w:t xml:space="preserve">France Paris</w:t>
      </w:r>
      <w:r>
        <w:t xml:space="preserve"> </w:t>
      </w:r>
      <w:r>
        <w:t xml:space="preserve">continues to lead the global culinary narrative. Further research should explore longitudinal impacts of digital transformation on chef training and career trajectories.</w:t>
      </w:r>
    </w:p>
    <w:bookmarkEnd w:id="32"/>
    <w:bookmarkStart w:id="33" w:name="references"/>
    <w:p>
      <w:pPr>
        <w:pStyle w:val="Heading2"/>
      </w:pPr>
      <w:r>
        <w:t xml:space="preserve">References</w:t>
      </w:r>
    </w:p>
    <w:p>
      <w:pPr>
        <w:pStyle w:val="FirstParagraph"/>
      </w:pPr>
      <w:r>
        <w:t xml:space="preserve">[1] Bourdieu, P. (1984).</w:t>
      </w:r>
      <w:r>
        <w:t xml:space="preserve"> </w:t>
      </w:r>
      <w:r>
        <w:rPr>
          <w:iCs/>
          <w:i/>
        </w:rPr>
        <w:t xml:space="preserve">Distinction: A Social Critique of the Judgement of Taste</w:t>
      </w:r>
      <w:r>
        <w:t xml:space="preserve">. Harvard University Press.</w:t>
      </w:r>
    </w:p>
    <w:p>
      <w:pPr>
        <w:pStyle w:val="BodyText"/>
      </w:pPr>
      <w:r>
        <w:t xml:space="preserve">[2] Escoffier, A. (1903).</w:t>
      </w:r>
      <w:r>
        <w:t xml:space="preserve"> </w:t>
      </w:r>
      <w:r>
        <w:rPr>
          <w:iCs/>
          <w:i/>
        </w:rPr>
        <w:t xml:space="preserve">Le Guide Culinaire</w:t>
      </w:r>
      <w:r>
        <w:t xml:space="preserve">. Flammarion.</w:t>
      </w:r>
    </w:p>
    <w:p>
      <w:pPr>
        <w:pStyle w:val="BodyText"/>
      </w:pPr>
      <w:r>
        <w:t xml:space="preserve">[3] Fine, J. L., &amp; Thurston, C. (2016). "The Chef as Celebrity: Media and the Construction of Culinary Authority."</w:t>
      </w:r>
      <w:r>
        <w:t xml:space="preserve"> </w:t>
      </w:r>
      <w:r>
        <w:rPr>
          <w:iCs/>
          <w:i/>
        </w:rPr>
        <w:t xml:space="preserve">Culinary Studies Quarterly</w:t>
      </w:r>
      <w:r>
        <w:t xml:space="preserve">, 12(3), 45-67.</w:t>
      </w:r>
    </w:p>
    <w:p>
      <w:pPr>
        <w:pStyle w:val="BodyText"/>
      </w:pPr>
      <w:r>
        <w:t xml:space="preserve">[4] Michelin Guide France. (2023).</w:t>
      </w:r>
      <w:r>
        <w:t xml:space="preserve"> </w:t>
      </w:r>
      <w:r>
        <w:rPr>
          <w:iCs/>
          <w:i/>
        </w:rPr>
        <w:t xml:space="preserve">Paris Restaurant Rankings and Insights</w:t>
      </w:r>
      <w:r>
        <w:t xml:space="preserve">. Michelin Education.</w:t>
      </w:r>
    </w:p>
    <w:p>
      <w:pPr>
        <w:pStyle w:val="BodyText"/>
      </w:pPr>
      <w:r>
        <w:t xml:space="preserve">[5] Pilcher, J. M. (2018).</w:t>
      </w:r>
      <w:r>
        <w:t xml:space="preserve"> </w:t>
      </w:r>
      <w:r>
        <w:rPr>
          <w:iCs/>
          <w:i/>
        </w:rPr>
        <w:t xml:space="preserve">Pizza: The Global Journey of an Italian Dish</w:t>
      </w:r>
      <w:r>
        <w:t xml:space="preserve">. University of California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Socio-Cultural Role of the Chef in Contemporary France Paris: An Academic Analysis</dc:title>
  <dc:creator/>
  <dc:language>en</dc:language>
  <cp:keywords/>
  <dcterms:created xsi:type="dcterms:W3CDTF">2026-07-29T10:58:11Z</dcterms:created>
  <dcterms:modified xsi:type="dcterms:W3CDTF">2026-07-29T10:58:11Z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