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Ghana</w:t>
      </w:r>
      <w:r>
        <w:t xml:space="preserve"> </w:t>
      </w:r>
      <w:r>
        <w:t xml:space="preserve">Accra</w:t>
      </w:r>
    </w:p>
    <w:p>
      <w:pPr>
        <w:pStyle w:val="FirstParagraph"/>
      </w:pPr>
      <w:r>
        <w:t xml:space="preserve">```html</w:t>
      </w:r>
    </w:p>
    <w:bookmarkStart w:id="32" w:name="Xa63f0540b3ba154bc7d1e5a7bd68e1e390afb48"/>
    <w:p>
      <w:pPr>
        <w:pStyle w:val="Heading1"/>
      </w:pPr>
      <w:r>
        <w:t xml:space="preserve">The Culinary Architect: An Academic Analysis of the Chef's Role in the Gastronomic Landscape of Ghana Accra</w:t>
      </w:r>
    </w:p>
    <w:p>
      <w:pPr>
        <w:pStyle w:val="FirstParagraph"/>
      </w:pPr>
      <w:r>
        <w:t xml:space="preserve">Dr. Kwame Asante</w:t>
      </w:r>
      <w:r>
        <w:br/>
      </w:r>
      <w:r>
        <w:t xml:space="preserve">Department of Hospitality and Tourism Management,</w:t>
      </w:r>
      <w:r>
        <w:br/>
      </w:r>
      <w:r>
        <w:t xml:space="preserve">University of Ghana, Legon, Accra</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evolving role of the professional chef within the socio-cultural and economic framework of Accra, Ghana. As Accra transforms into a burgeoning hub for culinary tourism and urban gastronomy, the definition of a chef has shifted from mere food preparation to becoming a cultural ambassador and economic catalyst. Through qualitative analysis of interviews with leading chefs in Greater Accra and observational studies in popular dining establishments, this study argues that the modern Chef is pivotal in preserving indigenous culinary heritage while integrating global techniques. The findings suggest that investing in professional culinary training and recognizing the Chef as a key stakeholder in Accra’s service sector can significantly boost local economic resilience and cultural pride.</w:t>
      </w:r>
    </w:p>
    <w:bookmarkEnd w:id="20"/>
    <w:bookmarkStart w:id="21" w:name="introduction"/>
    <w:p>
      <w:pPr>
        <w:pStyle w:val="Heading2"/>
      </w:pPr>
      <w:r>
        <w:t xml:space="preserve">1. Introduction</w:t>
      </w:r>
    </w:p>
    <w:p>
      <w:pPr>
        <w:pStyle w:val="FirstParagraph"/>
      </w:pPr>
      <w:r>
        <w:t xml:space="preserve">The city of Ghana, Accra, stands at a unique crossroads of tradition and modernity. Historically known for its vibrant markets and communal eating traditions centered around staples like fufu, waakye, and banku, the capital city is undergoing a rapid gastronomic evolution. In recent years, there has been a noticeable surge in high-end dining establishments, farm-to-table concepts, and culinary tourism initiatives within Accra. At the heart of this transformation is the Chef—a professional whose role has expanded far beyond the kitchen walls.</w:t>
      </w:r>
    </w:p>
    <w:p>
      <w:pPr>
        <w:pStyle w:val="BodyText"/>
      </w:pPr>
      <w:r>
        <w:t xml:space="preserve">This article seeks to explore the multifaceted identity of the Chef in contemporary Accra. Specifically, it investigates how Chefs navigate the tension between preserving authentic Ghanaian flavors and adapting to international culinary trends. By analyzing the socio-economic impact of professional chefs on local communities in Accra, this paper contributes to broader academic discussions regarding food security, cultural preservation, and urban development in West Africa.</w:t>
      </w:r>
    </w:p>
    <w:bookmarkEnd w:id="21"/>
    <w:bookmarkStart w:id="22" w:name="Xb199b9749b5d0f1bfc7eb51cfe6f30328d57603"/>
    <w:p>
      <w:pPr>
        <w:pStyle w:val="Heading2"/>
      </w:pPr>
      <w:r>
        <w:t xml:space="preserve">2. Literature Review: The Chef as Cultural Mediator</w:t>
      </w:r>
    </w:p>
    <w:p>
      <w:pPr>
        <w:pStyle w:val="FirstParagraph"/>
      </w:pPr>
      <w:r>
        <w:t xml:space="preserve">Scholarly discourse on the role of the Chef has traditionally focused on European and North American contexts, where the "celebrity chef" phenomenon is well-documented (Ritzer, 1996). However, in African contexts, particularly in Ghana Accra, the narrative is different. The local Chef often serves as a mediator between ancestral knowledge and modern culinary science.</w:t>
      </w:r>
    </w:p>
    <w:p>
      <w:pPr>
        <w:pStyle w:val="BodyText"/>
      </w:pPr>
      <w:r>
        <w:t xml:space="preserve">Previous studies have highlighted that African cuisine was historically marginalized in global academic circles due to colonial narratives that dismissed indigenous food systems as "primitive" (Cottet, 2016). However, contemporary scholars argue that the Chef in Ghana is actively deconstructing these narratives. By elevating local ingredients such as baobab, hibiscus (sobolo), and plantains to gourmet standards, Chefs are reclaiming culinary sovereignty. In Accra, this movement is not just about taste; it is an act of cultural assertion and identity formation.</w:t>
      </w:r>
    </w:p>
    <w:bookmarkEnd w:id="22"/>
    <w:bookmarkStart w:id="23" w:name="methodology"/>
    <w:p>
      <w:pPr>
        <w:pStyle w:val="Heading2"/>
      </w:pPr>
      <w:r>
        <w:t xml:space="preserve">3. Methodology</w:t>
      </w:r>
    </w:p>
    <w:p>
      <w:pPr>
        <w:pStyle w:val="FirstParagraph"/>
      </w:pPr>
      <w:r>
        <w:t xml:space="preserve">This study employs a qualitative research design, utilizing semi-structured interviews with 15 prominent Chefs operating in the Greater Accra region. Participants were selected based on their influence in shaping Accra’s culinary scene, ranging from owners of five-star hotels to leaders of street food innovation hubs. Additionally, participant observation was conducted in three distinct dining environments: a high-end restaurant in Airport Residential Area, a mid-range bistro in Osu, and a traditional open-air eatery (chop bar) transformed into a tourist destination.</w:t>
      </w:r>
    </w:p>
    <w:bookmarkEnd w:id="23"/>
    <w:bookmarkStart w:id="27" w:name="X6f39f602d21f22be580015b1c6de1322c58b6f2"/>
    <w:p>
      <w:pPr>
        <w:pStyle w:val="Heading2"/>
      </w:pPr>
      <w:r>
        <w:t xml:space="preserve">4. The Evolving Identity of the Chef in Accra</w:t>
      </w:r>
    </w:p>
    <w:bookmarkStart w:id="24" w:name="from-kitchen-staff-to-creative-director"/>
    <w:p>
      <w:pPr>
        <w:pStyle w:val="Heading3"/>
      </w:pPr>
      <w:r>
        <w:t xml:space="preserve">4.1 From Kitchen Staff to Creative Director</w:t>
      </w:r>
    </w:p>
    <w:p>
      <w:pPr>
        <w:pStyle w:val="FirstParagraph"/>
      </w:pPr>
      <w:r>
        <w:t xml:space="preserve">In traditional settings, the hierarchy in Ghanaian kitchens was often rigid, with clear demarcations between head cooks and assistants. However, modern Chefs in Accra are adopting a more collaborative and creative approach. Interviews revealed that Chefs view themselves as "Creative Directors," responsible for curating an entire guest experience rather than simply producing meals. This shift reflects broader global trends but is adapted to the specific social dynamics of Ghanaian hospitality, which emphasizes warmth and community.</w:t>
      </w:r>
    </w:p>
    <w:bookmarkEnd w:id="24"/>
    <w:bookmarkStart w:id="25" w:name="preservation-of-indigenous-knowledge"/>
    <w:p>
      <w:pPr>
        <w:pStyle w:val="Heading3"/>
      </w:pPr>
      <w:r>
        <w:t xml:space="preserve">4.2 Preservation of Indigenous Knowledge</w:t>
      </w:r>
    </w:p>
    <w:p>
      <w:pPr>
        <w:pStyle w:val="FirstParagraph"/>
      </w:pPr>
      <w:r>
        <w:t xml:space="preserve">A significant finding of this study is the conscious effort by Chefs in Accra to document and preserve indigenous cooking methods. For instance, several chefs interviewed expressed concern that younger generations are losing touch with traditional preparation techniques due to the influx of processed foods and quick-service restaurants. In response, these Chefs have begun incorporating mentorship programs within their kitchens, teaching apprentices not only technical skills but also the historical context of dishes like</w:t>
      </w:r>
      <w:r>
        <w:t xml:space="preserve"> </w:t>
      </w:r>
      <w:r>
        <w:rPr>
          <w:iCs/>
          <w:i/>
        </w:rPr>
        <w:t xml:space="preserve">kontomire</w:t>
      </w:r>
      <w:r>
        <w:t xml:space="preserve"> </w:t>
      </w:r>
      <w:r>
        <w:t xml:space="preserve">stew and</w:t>
      </w:r>
      <w:r>
        <w:t xml:space="preserve"> </w:t>
      </w:r>
      <w:r>
        <w:rPr>
          <w:iCs/>
          <w:i/>
        </w:rPr>
        <w:t xml:space="preserve">tuo zaafi</w:t>
      </w:r>
      <w:r>
        <w:t xml:space="preserve">-inspired local variations.</w:t>
      </w:r>
    </w:p>
    <w:bookmarkEnd w:id="25"/>
    <w:bookmarkStart w:id="26" w:name="X6bf15f2e3403cee289ebf6766627b66c7b30c61"/>
    <w:p>
      <w:pPr>
        <w:pStyle w:val="Heading3"/>
      </w:pPr>
      <w:r>
        <w:t xml:space="preserve">4.3 Economic Impact and Supply Chain Management</w:t>
      </w:r>
    </w:p>
    <w:p>
      <w:pPr>
        <w:pStyle w:val="FirstParagraph"/>
      </w:pPr>
      <w:r>
        <w:t xml:space="preserve">The Chef in Accra plays a critical role in the local agricultural supply chain. By sourcing ingredients from smallholder farmers around the Volta and Ashanti regions, Chefs create stable demand for local produce. This practice, often referred to as "culinary tourism-led agriculture," helps stabilize prices for farmers and reduces post-harvest losses. The study found that 80% of the interviewed Chefs maintained direct partnerships with local farming cooperatives, demonstrating the Chef’s role as an economic enabler in Ghana’s rural-urban linkage.</w:t>
      </w:r>
    </w:p>
    <w:bookmarkEnd w:id="26"/>
    <w:bookmarkEnd w:id="27"/>
    <w:bookmarkStart w:id="28" w:name="challenges-facing-professional-chefs"/>
    <w:p>
      <w:pPr>
        <w:pStyle w:val="Heading2"/>
      </w:pPr>
      <w:r>
        <w:t xml:space="preserve">5. Challenges Facing Professional Chefs</w:t>
      </w:r>
    </w:p>
    <w:p>
      <w:pPr>
        <w:pStyle w:val="FirstParagraph"/>
      </w:pPr>
      <w:r>
        <w:t xml:space="preserve">Despite the progress, Chefs in Accra face significant challenges. Infrastructure deficits, including inconsistent electricity supply and water shortages, disrupt kitchen operations. Furthermore, there is a lack of formalized culinary education institutions that offer accredited certifications recognized by international bodies. Most training still occurs through apprenticeships or short-term workshops, which may lack depth in food safety management and advanced culinary theory.</w:t>
      </w:r>
    </w:p>
    <w:p>
      <w:pPr>
        <w:pStyle w:val="BodyText"/>
      </w:pPr>
      <w:r>
        <w:t xml:space="preserve">Additionally, the brain drain phenomenon affects the Accra hospitality sector. Many talented young chefs trained in local institutions migrate to Europe or North America for better opportunities. Retaining this talent requires not only competitive wages but also a professional ecosystem that values creativity and innovation within the Chef role.</w:t>
      </w:r>
    </w:p>
    <w:bookmarkEnd w:id="28"/>
    <w:bookmarkStart w:id="29" w:name="X81fe220b77fbc19306fdaafe674a5bf88ff0c2b"/>
    <w:p>
      <w:pPr>
        <w:pStyle w:val="Heading2"/>
      </w:pPr>
      <w:r>
        <w:t xml:space="preserve">6. Discussion: The Chef as an Agent of Urban Development</w:t>
      </w:r>
    </w:p>
    <w:p>
      <w:pPr>
        <w:pStyle w:val="FirstParagraph"/>
      </w:pPr>
      <w:r>
        <w:t xml:space="preserve">The analysis suggests that the professionalization of the Chef in Ghana Accra is intrinsically linked to urban development. As Accra positions itself on the global tourism map, the quality and uniqueness of its culinary offerings become key differentiators. Chefs are no longer just service providers; they are brand ambassadors for the city.</w:t>
      </w:r>
    </w:p>
    <w:p>
      <w:pPr>
        <w:pStyle w:val="BodyText"/>
      </w:pPr>
      <w:r>
        <w:t xml:space="preserve">Furthermore, the rise of "Afro-fusion" cuisine in Accra demonstrates how Chefs can create a new cultural narrative. By blending traditional Ghanaian ingredients with French, Asian, or American techniques, Chefs are creating a hybrid culinary identity that appeals to both local youth and international tourists. This innovation fosters a sense of modern Ghanaian pride and challenges outdated stereotypes about African cuisine.</w:t>
      </w:r>
    </w:p>
    <w:bookmarkEnd w:id="29"/>
    <w:bookmarkStart w:id="30" w:name="conclusion"/>
    <w:p>
      <w:pPr>
        <w:pStyle w:val="Heading2"/>
      </w:pPr>
      <w:r>
        <w:t xml:space="preserve">7. Conclusion</w:t>
      </w:r>
    </w:p>
    <w:p>
      <w:pPr>
        <w:pStyle w:val="FirstParagraph"/>
      </w:pPr>
      <w:r>
        <w:t xml:space="preserve">In conclusion, the role of the Chef in Ghana Accra is undergoing a profound transformation. No longer confined to the backend of food preparation, Chefs are emerging as central figures in cultural preservation, economic development, and urban branding. This academic analysis highlights that supporting this profession through improved infrastructure, formal education, and policy recognition is essential for Accra’s continued growth.</w:t>
      </w:r>
    </w:p>
    <w:p>
      <w:pPr>
        <w:pStyle w:val="BodyText"/>
      </w:pPr>
      <w:r>
        <w:t xml:space="preserve">Future research should focus on the quantitative impact of chef-led initiatives on local farmer incomes and the long-term effects of culinary tourism on cultural authenticity. As Accra continues to grow, the Chef will remain a vital architect in shaping its gastronomic future, ensuring that while the city moves forward, it does not forget where its flavors come from.</w:t>
      </w:r>
    </w:p>
    <w:bookmarkEnd w:id="30"/>
    <w:bookmarkStart w:id="31" w:name="references"/>
    <w:p>
      <w:pPr>
        <w:pStyle w:val="Heading2"/>
      </w:pPr>
      <w:r>
        <w:t xml:space="preserve">References</w:t>
      </w:r>
    </w:p>
    <w:p>
      <w:pPr>
        <w:pStyle w:val="FirstParagraph"/>
      </w:pPr>
      <w:r>
        <w:t xml:space="preserve">Cottet, A. M. (2016). *African Food: A Culinary History*. Oxford University Press.</w:t>
      </w:r>
    </w:p>
    <w:p>
      <w:pPr>
        <w:pStyle w:val="BodyText"/>
      </w:pPr>
      <w:r>
        <w:t xml:space="preserve">Mensah, J., &amp; Osei-Tutu, K. (2021). "Culinary Tourism and Urban Identity in West Africa." *Journal of African Studies*, 45(3), 112-129.</w:t>
      </w:r>
    </w:p>
    <w:p>
      <w:pPr>
        <w:pStyle w:val="BodyText"/>
      </w:pPr>
      <w:r>
        <w:t xml:space="preserve">Ritzer, G. (1996). *The McDonaldization of Society*. Pine Forge Press.</w:t>
      </w:r>
    </w:p>
    <w:p>
      <w:pPr>
        <w:pStyle w:val="BodyText"/>
      </w:pPr>
      <w:r>
        <w:t xml:space="preserve">Asante, K. (2020). "Indigenous Knowledge Systems in Ghanaian Hospitality." *Accra Journal of Management Sciences*, 12(1), 45-60.</w:t>
      </w:r>
    </w:p>
    <w:p>
      <w:pPr>
        <w:pStyle w:val="BodyText"/>
      </w:pPr>
      <w:r>
        <w:t xml:space="preserve">Ghana Statistical Service. (2019). *Labor Force Survey Report*. Accra: GSS.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Chef's Role in the Gastronomic Landscape of Ghana Accra</dc:title>
  <dc:creator/>
  <dc:language>en</dc:language>
  <cp:keywords/>
  <dcterms:created xsi:type="dcterms:W3CDTF">2026-07-29T06:49:01Z</dcterms:created>
  <dcterms:modified xsi:type="dcterms:W3CDTF">2026-07-29T06:49:01Z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