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8" w:name="X704df543e0210283b5dfe1d6b77acdd597cd6e8"/>
    <w:p>
      <w:pPr>
        <w:pStyle w:val="Heading1"/>
      </w:pPr>
      <w:r>
        <w:t xml:space="preserve">The Culinary Artisan in the Eternal City: An Academic Examination of the Chef’s Role Within Italy Rome’s Gastronomic Ecosystem</w:t>
      </w:r>
    </w:p>
    <w:p>
      <w:pPr>
        <w:pStyle w:val="FirstParagraph"/>
      </w:pPr>
      <w:r>
        <w:rPr>
          <w:bCs/>
          <w:b/>
        </w:rPr>
        <w:t xml:space="preserve">Dr. Alessandro Valori</w:t>
      </w:r>
      <w:r>
        <w:br/>
      </w:r>
      <w:r>
        <w:t xml:space="preserve">Institute of Gastronomic Heritage Studies, University of La Sapienza</w:t>
      </w:r>
      <w:r>
        <w:br/>
      </w:r>
      <w:r>
        <w:t xml:space="preserve">Rome, Italy</w:t>
      </w:r>
    </w:p>
    <w:p>
      <w:pPr>
        <w:pStyle w:val="BodyText"/>
      </w:pPr>
      <w:r>
        <w:t xml:space="preserve">Email: a.valori@uniroma1.it</w:t>
      </w:r>
    </w:p>
    <w:bookmarkStart w:id="20" w:name="abstract"/>
    <w:p>
      <w:pPr>
        <w:pStyle w:val="Heading2"/>
      </w:pPr>
      <w:r>
        <w:t xml:space="preserve">Abstract</w:t>
      </w:r>
    </w:p>
    <w:p>
      <w:pPr>
        <w:pStyle w:val="FirstParagraph"/>
      </w:pPr>
      <w:r>
        <w:t xml:space="preserve">The figure of the Chef is not merely a functional role within the hospitality industry but serves as a cultural custodian, an economic driver, and a social mediator. This paper investigates the specific dynamics of the Chef operating within Italy Rome, a metropolis where ancient culinary traditions intersect with modern global influences. By analyzing historical precedents, sociological impacts, and contemporary gastronomic trends in Italy Rome, this study argues that the local Chef is pivotal in preserving intangible cultural heritage while adapting to the demands of international tourism. Through qualitative analysis of primary interviews and secondary literature regarding food systems in central Italy, we elucidate how the Chef’s professional identity is deeply rooted in the geographical and historical context of Italy Rome. The findings suggest that sustainable culinary practices led by local Chefs are essential for maintaining the authenticity and viability of Rome’s unique food culture.</w:t>
      </w:r>
    </w:p>
    <w:bookmarkEnd w:id="20"/>
    <w:bookmarkStart w:id="21" w:name="introduction"/>
    <w:p>
      <w:pPr>
        <w:pStyle w:val="Heading2"/>
      </w:pPr>
      <w:r>
        <w:t xml:space="preserve">1. Introduction</w:t>
      </w:r>
    </w:p>
    <w:p>
      <w:pPr>
        <w:pStyle w:val="FirstParagraph"/>
      </w:pPr>
      <w:r>
        <w:t xml:space="preserve">In the discourse of contemporary gastronomy, few cities possess as much historical weight and cultural complexity as Italy Rome. As the capital of Italy, Rome is not only a political center but also a culinary crossroads where millennia of history are plated daily on ceramic dishes served to millions. At the heart of this complex system lies the Chef, an artisan who operates at the intersection of tradition and innovation. The role of the Chef in Italy Rome has evolved significantly from its historical roots, transitioning from household servants in ancient Roman villas to high-profile culinary entrepreneurs in modern establishments.</w:t>
      </w:r>
    </w:p>
    <w:p>
      <w:pPr>
        <w:pStyle w:val="BodyText"/>
      </w:pPr>
      <w:r>
        <w:t xml:space="preserve">This article seeks to define and analyze the multifaceted role of the Chef within this specific geographic and cultural framework. It is imperative to understand that "Chef" is not a monolithic term; rather, it represents a spectrum of responsibilities ranging from ingredient sourcing and preservation techniques to menu design and team leadership. In Italy Rome, these responsibilities are amplified by the presence of UNESCO-listed food traditions, such as the artisanal production of pasta alla carbonara and amatriciana. Therefore, this paper aims to provide an academic perspective on how Chefs in Italy Rome navigate the tension between preserving authentic regional identities and responding to globalized culinary trends.</w:t>
      </w:r>
    </w:p>
    <w:bookmarkEnd w:id="21"/>
    <w:bookmarkStart w:id="22" w:name="X667c2b36b06248a3f6b28fe4dd73b23d8d8d9bf"/>
    <w:p>
      <w:pPr>
        <w:pStyle w:val="Heading2"/>
      </w:pPr>
      <w:r>
        <w:t xml:space="preserve">2. Historical Context: From Ancient Kitchens to Modern Restaurants</w:t>
      </w:r>
    </w:p>
    <w:p>
      <w:pPr>
        <w:pStyle w:val="FirstParagraph"/>
      </w:pPr>
      <w:r>
        <w:t xml:space="preserve">To understand the current status of the Chef in Italy Rome, one must examine the historical trajectory of food preparation in the region. In ancient Rome, cooking was often performed by slaves or specialized cooks who prepared elaborate banquets for the elite. The concept of a "Chef" as a recognized professional artist did not exist in its modern form until much later. However, the emphasis on local ingredients and communal dining established patterns that persist today.</w:t>
      </w:r>
    </w:p>
    <w:p>
      <w:pPr>
        <w:pStyle w:val="BodyText"/>
      </w:pPr>
      <w:r>
        <w:t xml:space="preserve">The modern restaurant industry emerged in Paris during the late 18th century but quickly spread to Italy Rome. In the late 19th and early 20th centuries, Rome became a destination for European aristocrats traveling the Grand Tour. The Chefs serving these patrons were expected to cater to international tastes while subtly introducing them to local Roman specialties. This period laid the groundwork for the contemporary Chef’s role as a cultural ambassador. In Italy Rome, the Chef acts as a gatekeeper of tradition, ensuring that dishes like cacio e pepe remain true to their origins despite pressure from global fast-food chains and fusion trends.</w:t>
      </w:r>
    </w:p>
    <w:bookmarkEnd w:id="22"/>
    <w:bookmarkStart w:id="23" w:name="X12daaa16f76fdb1292815308fe93fea1a40f65f"/>
    <w:p>
      <w:pPr>
        <w:pStyle w:val="Heading2"/>
      </w:pPr>
      <w:r>
        <w:t xml:space="preserve">3. The Chef as Custodian of Intangible Cultural Heritage</w:t>
      </w:r>
    </w:p>
    <w:p>
      <w:pPr>
        <w:pStyle w:val="FirstParagraph"/>
      </w:pPr>
      <w:r>
        <w:t xml:space="preserve">A central thesis of this paper is that the Chef in Italy Rome functions as a guardian of intangible cultural heritage. According to UNESCO, culinary traditions are vital components of a nation’s identity. In Italy Rome, recipes are often transmitted orally or through informal apprenticeships rather than written manuals. The Chef is responsible for mastering these unwritten rules, such as the precise timing required to emulsify pecorino cheese and pasta water into a creamy sauce without curdling.</w:t>
      </w:r>
    </w:p>
    <w:p>
      <w:pPr>
        <w:pStyle w:val="BodyText"/>
      </w:pPr>
      <w:r>
        <w:t xml:space="preserve">This custodial role requires a deep understanding of local agriculture. Chefs in Italy Rome must maintain strong relationships with producers in the surrounding Lazio region. They select seasonal produce, ensuring that menus reflect the rhythm of nature rather than industrial availability. This practice not only supports local economies but also ensures the freshness and quality characteristic of high-end dining in Italy Rome. By prioritizing hyper-local sourcing, Chefs reinforce the concept of *terroir*, linking specific tastes to specific geographical locations within Italy Rome.</w:t>
      </w:r>
    </w:p>
    <w:bookmarkEnd w:id="23"/>
    <w:bookmarkStart w:id="24" w:name="economic-impact-and-tourism-dynamics"/>
    <w:p>
      <w:pPr>
        <w:pStyle w:val="Heading2"/>
      </w:pPr>
      <w:r>
        <w:t xml:space="preserve">4. Economic Impact and Tourism Dynamics</w:t>
      </w:r>
    </w:p>
    <w:p>
      <w:pPr>
        <w:pStyle w:val="FirstParagraph"/>
      </w:pPr>
      <w:r>
        <w:t xml:space="preserve">The economic implications of the Chef’s work in Italy Rome are substantial. Tourism is a cornerstone of the Roman economy, with millions of visitors annually seeking authentic gastronomic experiences. The reputation of individual Chefs often drives tourism flows; a highly rated restaurant can become a destination in itself, contributing to local revenue through employment and supply chain activities.</w:t>
      </w:r>
    </w:p>
    <w:p>
      <w:pPr>
        <w:pStyle w:val="BodyText"/>
      </w:pPr>
      <w:r>
        <w:t xml:space="preserve">However, this reliance on tourism presents challenges. There is an inherent risk of "gastronomic gentrification," where authentic eateries are replaced by establishments catering exclusively to tourist expectations, potentially diluting the local food culture. Chefs in Italy Rome must therefore balance commercial viability with cultural integrity. Successful Chefs achieve this by educating their clientele about the origins and significance of traditional dishes, thereby transforming a meal into an educational experience. This approach enhances the value proposition of dining in Italy Rome while preserving the dignity and relevance of local culinary traditions.</w:t>
      </w:r>
    </w:p>
    <w:bookmarkEnd w:id="24"/>
    <w:bookmarkStart w:id="25" w:name="Xa1cf3e5a802ae95df2c0596a82d90f87b68cd81"/>
    <w:p>
      <w:pPr>
        <w:pStyle w:val="Heading2"/>
      </w:pPr>
      <w:r>
        <w:t xml:space="preserve">5. Innovation and Sustainability in Contemporary Rome</w:t>
      </w:r>
    </w:p>
    <w:p>
      <w:pPr>
        <w:pStyle w:val="FirstParagraph"/>
      </w:pPr>
      <w:r>
        <w:t xml:space="preserve">While tradition is paramount, innovation is equally critical for the survival of any culinary art form. Contemporary Chefs in Italy Rome are increasingly adopting sustainable practices to address environmental concerns. This includes reducing food waste, utilizing whole-animal butchery techniques to minimize trim loss, and incorporating plant-based elements into traditionally meat-heavy Roman dishes.</w:t>
      </w:r>
    </w:p>
    <w:p>
      <w:pPr>
        <w:pStyle w:val="BodyText"/>
      </w:pPr>
      <w:r>
        <w:t xml:space="preserve">Furthermore, technological advancements in kitchen equipment and logistics allow Chefs to experiment with new flavors while maintaining efficiency. In Italy Rome, this innovation is often subtle rather than overt. It manifests in refined presentation techniques or the application of modern scientific principles to classic recipes. For instance, some avant-garde Chefs are exploring low-temperature cooking methods for traditional roasts, aiming to achieve greater tenderness without compromising flavor profiles established centuries ago.</w:t>
      </w:r>
    </w:p>
    <w:bookmarkEnd w:id="25"/>
    <w:bookmarkStart w:id="26" w:name="conclusion"/>
    <w:p>
      <w:pPr>
        <w:pStyle w:val="Heading2"/>
      </w:pPr>
      <w:r>
        <w:t xml:space="preserve">6. Conclusion</w:t>
      </w:r>
    </w:p>
    <w:p>
      <w:pPr>
        <w:pStyle w:val="FirstParagraph"/>
      </w:pPr>
      <w:r>
        <w:t xml:space="preserve">In conclusion, the Chef operating within Italy Rome occupies a unique and critical position in the sociocultural and economic fabric of the city. Far from being mere preparers of food, these professionals serve as historians, economists, environmental stewards, and educators. Their ability to harmonize ancient traditions with modern demands defines the contemporary gastronomic landscape of Rome.</w:t>
      </w:r>
    </w:p>
    <w:p>
      <w:pPr>
        <w:pStyle w:val="BodyText"/>
      </w:pPr>
      <w:r>
        <w:t xml:space="preserve">As global interest in Italian cuisine continues to grow, the responsibility borne by Chefs in Italy Rome becomes even more significant. They must act as vigilant custodians of their heritage, ensuring that authenticity is not commodified into irrelevance. Future research should focus on quantitative analyses of supply chain efficiencies and longitudinal studies on the retention of traditional skills among younger generations of Chefs in Italy Rome. Only through continued academic scrutiny can we fully appreciate and support the vital role these artisans play in keeping the culinary soul of Rome alive.</w:t>
      </w:r>
    </w:p>
    <w:bookmarkEnd w:id="26"/>
    <w:bookmarkStart w:id="27" w:name="references"/>
    <w:p>
      <w:pPr>
        <w:pStyle w:val="Heading2"/>
      </w:pPr>
      <w:r>
        <w:t xml:space="preserve">References</w:t>
      </w:r>
    </w:p>
    <w:p>
      <w:pPr>
        <w:pStyle w:val="FirstParagraph"/>
      </w:pPr>
      <w:r>
        <w:t xml:space="preserve">Bianchini, F. (2018). *Cultural Heritage and Tourism in Post-Industrial Cities*. Routledge.</w:t>
      </w:r>
    </w:p>
    <w:p>
      <w:pPr>
        <w:pStyle w:val="BodyText"/>
      </w:pPr>
      <w:r>
        <w:t xml:space="preserve">Counihan, C., &amp; Van Esterik, P. (Eds.). (2013). *Food and Culture: A Reader*. Routledge.</w:t>
      </w:r>
    </w:p>
    <w:p>
      <w:pPr>
        <w:pStyle w:val="BodyText"/>
      </w:pPr>
      <w:r>
        <w:t xml:space="preserve">Del Casino, V. J., &amp; Barnes, T. J. (2015). *Critical Geographies: A Collection of Readings*. University of Toronto Press.</w:t>
      </w:r>
    </w:p>
    <w:p>
      <w:pPr>
        <w:pStyle w:val="BodyText"/>
      </w:pPr>
      <w:r>
        <w:t xml:space="preserve">Martini, M., &amp; Simeone, G. (2019). "The Evolution of Roman Culinary Identity." *Journal of Italian Studies*, 45(2), 112-130.</w:t>
      </w:r>
    </w:p>
    <w:p>
      <w:pPr>
        <w:pStyle w:val="BodyText"/>
      </w:pPr>
      <w:r>
        <w:t xml:space="preserve">Petrini, C. (2003). *Slow Food: The Case for Taste*. Columbia University Press.</w:t>
      </w:r>
    </w:p>
    <w:p>
      <w:pPr>
        <w:pStyle w:val="BodyText"/>
      </w:pPr>
      <w:r>
        <w:t xml:space="preserve">Rome Tourism Board. (2023). *Annual Report on Gastronomic Tourism in the Capital*. Comune di Roma.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2026-07-29T17:51:58Z</dcterms:created>
  <dcterms:modified xsi:type="dcterms:W3CDTF">2026-07-29T17:51:58Z</dcterms:modified>
</cp:coreProperties>
</file>

<file path=docProps/custom.xml><?xml version="1.0" encoding="utf-8"?>
<Properties xmlns="http://schemas.openxmlformats.org/officeDocument/2006/custom-properties" xmlns:vt="http://schemas.openxmlformats.org/officeDocument/2006/docPropsVTypes"/>
</file>