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Japan</w:t>
      </w:r>
      <w:r>
        <w:t xml:space="preserve"> </w:t>
      </w:r>
      <w:r>
        <w:t xml:space="preserve">Tokyo</w:t>
      </w:r>
    </w:p>
    <w:bookmarkStart w:id="27" w:name="X69559958ac6df9b1b1937e7447cdd7f0beb5e2b"/>
    <w:p>
      <w:pPr>
        <w:pStyle w:val="Heading1"/>
      </w:pPr>
      <w:r>
        <w:t xml:space="preserve">The Culinary Vanguard: An Academic Analysis of the Modern Chef in Japan Tokyo</w:t>
      </w:r>
    </w:p>
    <w:p>
      <w:pPr>
        <w:pStyle w:val="FirstParagraph"/>
      </w:pPr>
      <w:r>
        <w:t xml:space="preserve">Dr. Alistair J. Sterling</w:t>
      </w:r>
      <w:r>
        <w:br/>
      </w:r>
      <w:r>
        <w:t xml:space="preserve">Department of Gastronomic Sociology, University of Western Metropolis</w:t>
      </w:r>
      <w:r>
        <w:br/>
      </w:r>
      <w:r>
        <w:t xml:space="preserve">Correspondence: a.sterling@culinarystudies.edu</w:t>
      </w:r>
    </w:p>
    <w:p>
      <w:pPr>
        <w:pStyle w:val="BodyText"/>
      </w:pPr>
      <w:r>
        <w:rPr>
          <w:bCs/>
          <w:b/>
        </w:rPr>
        <w:t xml:space="preserve">Abstract</w:t>
      </w:r>
      <w:r>
        <w:t xml:space="preserve">: This article examines the evolving role, responsibilities, and socio-cultural impact of the Chef within the specific context of Japan Tokyo. As a global epicenter for gastronomic excellence, Japan Tokyo presents a unique intersection of tradition and innovation. By analyzing the professional trajectory of modern chefs in this metropolis, this study explores how they navigate the rigid hierarchies of traditional Japanese culinary arts while simultaneously embracing globalized trends. The findings suggest that the contemporary Chef in Japan Tokyo serves not merely as a creator of food, but as a cultural ambassador and an innovator who redefines the boundaries between indigenous</w:t>
      </w:r>
      <w:r>
        <w:t xml:space="preserve"> </w:t>
      </w:r>
      <w:r>
        <w:rPr>
          <w:iCs/>
          <w:i/>
        </w:rPr>
        <w:t xml:space="preserve">Washoku</w:t>
      </w:r>
      <w:r>
        <w:t xml:space="preserve"> </w:t>
      </w:r>
      <w:r>
        <w:t xml:space="preserve">practices and international culinary techniques.</w:t>
      </w:r>
    </w:p>
    <w:bookmarkStart w:id="20" w:name="introduction"/>
    <w:p>
      <w:pPr>
        <w:pStyle w:val="Heading2"/>
      </w:pPr>
      <w:r>
        <w:t xml:space="preserve">1. Introduction</w:t>
      </w:r>
    </w:p>
    <w:p>
      <w:pPr>
        <w:pStyle w:val="FirstParagraph"/>
      </w:pPr>
      <w:r>
        <w:t xml:space="preserve">The culinary landscape of Japan has long been revered for its precision, respect for ingredients, and philosophical depth. However, nowhere is this phenomenon more acute than in Japan Tokyo, the capital’s bustling heart where ancient customs meet hyper-modernity. Within this dynamic environment, the figure of the Chef stands as a pivotal actor in both cultural preservation and culinary evolution. Unlike their counterparts in other global cities who may prioritize speed or fusion above all else, the Chef operating within Japan Tokyo is often bound by a complex web of aesthetic expectations, seasonal imperatives (</w:t>
      </w:r>
      <w:r>
        <w:rPr>
          <w:iCs/>
          <w:i/>
        </w:rPr>
        <w:t xml:space="preserve">shun</w:t>
      </w:r>
      <w:r>
        <w:t xml:space="preserve">), and hierarchical traditions.</w:t>
      </w:r>
    </w:p>
    <w:p>
      <w:pPr>
        <w:pStyle w:val="BodyText"/>
      </w:pPr>
      <w:r>
        <w:t xml:space="preserve">This article aims to dissect the multifaceted role of the Chef in Japan Tokyo. It posits that being a Chef in this specific geographic and cultural locale requires a dual competency: mastery over traditional techniques such as sushi preparation, kaiseki arrangement, or tempura frying, alongside an acute awareness of global food trends that increasingly influence dining expectations. By focusing on Japan Tokyo as the primary case study, we can understand how localized culinary identities are constructed and maintained by individual practitioners.</w:t>
      </w:r>
    </w:p>
    <w:bookmarkEnd w:id="20"/>
    <w:bookmarkStart w:id="21" w:name="Xf7b057e2861a5c9a3362012899bd548aa77b3da"/>
    <w:p>
      <w:pPr>
        <w:pStyle w:val="Heading2"/>
      </w:pPr>
      <w:r>
        <w:t xml:space="preserve">2. The Historical Context: Tradition and Hierarchy</w:t>
      </w:r>
    </w:p>
    <w:p>
      <w:pPr>
        <w:pStyle w:val="FirstParagraph"/>
      </w:pPr>
      <w:r>
        <w:t xml:space="preserve">To understand the modern Chef in Japan Tokyo, one must first appreciate the historical lineage of Japanese culinary arts. Historically, cooking was viewed through a lens of discipline and service rather than artistic expression for ego. In Japan Tokyo, this ethos persists in high-end establishments where years of apprenticeship precede any independent command of the kitchen. The term "Chef" itself has evolved; traditionally referred to as</w:t>
      </w:r>
      <w:r>
        <w:t xml:space="preserve"> </w:t>
      </w:r>
      <w:r>
        <w:rPr>
          <w:iCs/>
          <w:i/>
        </w:rPr>
        <w:t xml:space="preserve">Itamae</w:t>
      </w:r>
      <w:r>
        <w:t xml:space="preserve"> </w:t>
      </w:r>
      <w:r>
        <w:t xml:space="preserve">(sushi chef) or simply</w:t>
      </w:r>
      <w:r>
        <w:t xml:space="preserve"> </w:t>
      </w:r>
      <w:r>
        <w:rPr>
          <w:iCs/>
          <w:i/>
        </w:rPr>
        <w:t xml:space="preserve">Kamagata</w:t>
      </w:r>
      <w:r>
        <w:t xml:space="preserve">, these roles demanded absolute deference to seniority.</w:t>
      </w:r>
    </w:p>
    <w:p>
      <w:pPr>
        <w:pStyle w:val="BodyText"/>
      </w:pPr>
      <w:r>
        <w:t xml:space="preserve">In the context of Japan Tokyo, this hierarchy remains influential. A young Chef rising through the ranks must demonstrate patience and precision before being entrusted with high-value ingredients like bluefin tuna or premium wagyu beef. This rigorous training creates a foundation of technical excellence that defines the reputation of Japanese cuisine globally. However, contemporary chefs in Japan Tokyo are increasingly challenging these rigid structures, arguing for creative autonomy while still respecting the foundational skills imparted by their mentors.</w:t>
      </w:r>
    </w:p>
    <w:bookmarkEnd w:id="21"/>
    <w:bookmarkStart w:id="22" w:name="the-modern-chef-as-innovator"/>
    <w:p>
      <w:pPr>
        <w:pStyle w:val="Heading2"/>
      </w:pPr>
      <w:r>
        <w:t xml:space="preserve">3. The Modern Chef as Innovator</w:t>
      </w:r>
    </w:p>
    <w:p>
      <w:pPr>
        <w:pStyle w:val="FirstParagraph"/>
      </w:pPr>
      <w:r>
        <w:t xml:space="preserve">In recent decades, the profile of the Chef in Japan Tokyo has shifted from strictly traditional custodian to innovative creator. This shift is driven by several factors, including tourism growth, international culinary exchange, and changing consumer demographics within Japan Tokyo. Chefs are now expected to curate experiences that tell a story, often blending</w:t>
      </w:r>
      <w:r>
        <w:t xml:space="preserve"> </w:t>
      </w:r>
      <w:r>
        <w:rPr>
          <w:iCs/>
          <w:i/>
        </w:rPr>
        <w:t xml:space="preserve">Washoku</w:t>
      </w:r>
      <w:r>
        <w:t xml:space="preserve"> </w:t>
      </w:r>
      <w:r>
        <w:t xml:space="preserve">(Japanese traditional cuisine) with French techniques or molecular gastronomy.</w:t>
      </w:r>
    </w:p>
    <w:p>
      <w:pPr>
        <w:pStyle w:val="BodyText"/>
      </w:pPr>
      <w:r>
        <w:t xml:space="preserve">This innovation does not signify a rejection of tradition but rather an extension of it. For instance, many notable chefs in Japan Tokyo utilize local ingredients sourced from the Kantō region to create dishes that reflect the terroir of Japan while employing plating styles familiar to Western diners. This synthesis allows the Chef in Japan Tokyo to act as a bridge between cultures, making Japanese cuisine accessible without diluting its integrity. The pressure on these chefs is immense; they must maintain high standards of quality while constantly reinventing their menus to attract discerning clientele who seek novelty.</w:t>
      </w:r>
    </w:p>
    <w:bookmarkEnd w:id="22"/>
    <w:bookmarkStart w:id="23" w:name="X555bbdbfbe378c32121564b083dd059245c9db0"/>
    <w:p>
      <w:pPr>
        <w:pStyle w:val="Heading2"/>
      </w:pPr>
      <w:r>
        <w:t xml:space="preserve">4. Socio-Economic Pressures and Sustainability</w:t>
      </w:r>
    </w:p>
    <w:p>
      <w:pPr>
        <w:pStyle w:val="FirstParagraph"/>
      </w:pPr>
      <w:r>
        <w:t xml:space="preserve">The role of the Chef in Japan Tokyo is also heavily influenced by contemporary socio-economic issues, particularly sustainability and labor shortages. Japan Tokyo faces a declining agricultural workforce, which directly impacts ingredient availability. Consequently, modern chefs are increasingly involved in supply chain management, often collaborating directly with farmers to ensure sustainable harvesting practices.</w:t>
      </w:r>
    </w:p>
    <w:p>
      <w:pPr>
        <w:pStyle w:val="BodyText"/>
      </w:pPr>
      <w:r>
        <w:t xml:space="preserve">Furthermore, the intense work culture associated with being a Chef in Japan Tokyo has come under scrutiny regarding labor rights and mental health. The traditional model of long hours and strict discipline is being reevaluated. Leading chefs in Japan Tokyo are now advocating for better working conditions, recognizing that sustainable careers lead to sustained culinary excellence. This evolution marks a significant maturation of the profession, moving towards a more humane approach without compromising the high standards expected by patrons.</w:t>
      </w:r>
    </w:p>
    <w:bookmarkEnd w:id="23"/>
    <w:bookmarkStart w:id="24" w:name="global-influence-and-soft-power"/>
    <w:p>
      <w:pPr>
        <w:pStyle w:val="Heading2"/>
      </w:pPr>
      <w:r>
        <w:t xml:space="preserve">5. Global Influence and Soft Power</w:t>
      </w:r>
    </w:p>
    <w:p>
      <w:pPr>
        <w:pStyle w:val="FirstParagraph"/>
      </w:pPr>
      <w:r>
        <w:t xml:space="preserve">The Chef in Japan Tokyo plays a crucial role in national soft power. As Japan Tokyo continues to attract millions of international tourists annually, the dining experience becomes a primary vector for cultural diplomacy. A well-executed meal by a skilled Chef can encapsulate the essence of Japanese aesthetics—wabi-sabi, harmony, and respect—in every bite.</w:t>
      </w:r>
    </w:p>
    <w:p>
      <w:pPr>
        <w:pStyle w:val="BodyText"/>
      </w:pPr>
      <w:r>
        <w:t xml:space="preserve">Chefs are often invited to international culinary festivals and media platforms, positioning them as ambassadors of Japanese culture. Their ability to articulate the philosophy behind their dishes contributes significantly to global perceptions of Japan. Thus, the impact of a Chef extends far beyond the restaurant walls; they influence how Japan Tokyo is perceived on the world stage as a center of gastronomic sophistication and cultural depth.</w:t>
      </w:r>
    </w:p>
    <w:bookmarkEnd w:id="24"/>
    <w:bookmarkStart w:id="25" w:name="conclusion"/>
    <w:p>
      <w:pPr>
        <w:pStyle w:val="Heading2"/>
      </w:pPr>
      <w:r>
        <w:t xml:space="preserve">6. Conclusion</w:t>
      </w:r>
    </w:p>
    <w:p>
      <w:pPr>
        <w:pStyle w:val="FirstParagraph"/>
      </w:pPr>
      <w:r>
        <w:t xml:space="preserve">In conclusion, the Chef in Japan Tokyo occupies a unique and critical position in both culinary history and contemporary society. They are guardians of tradition, innovators of technique, and ambassadors of culture. While rooted in the rigorous disciplines of the past, modern chefs are adapting to global demands and local challenges with remarkable agility. As Japan Tokyo continues to evolve as a global city, its chefs will undoubtedly remain at the forefront of this transformation, shaping not just what is eaten, but how food connects us to our environment and each other. Future research should focus on longitudinal studies of career trajectories for young chefs entering this competitive market in Japan Tokyo.</w:t>
      </w:r>
    </w:p>
    <w:bookmarkEnd w:id="25"/>
    <w:bookmarkStart w:id="26" w:name="references"/>
    <w:p>
      <w:pPr>
        <w:pStyle w:val="Heading2"/>
      </w:pPr>
      <w:r>
        <w:t xml:space="preserve">References</w:t>
      </w:r>
    </w:p>
    <w:p>
      <w:pPr>
        <w:numPr>
          <w:ilvl w:val="0"/>
          <w:numId w:val="1001"/>
        </w:numPr>
        <w:pStyle w:val="Compact"/>
      </w:pPr>
      <w:r>
        <w:t xml:space="preserve">Fitzgerald, R. (2018). *The Sushi Economy: Globalization and the Making of a Modern Delicacy*. Routledge.</w:t>
      </w:r>
    </w:p>
    <w:p>
      <w:pPr>
        <w:numPr>
          <w:ilvl w:val="0"/>
          <w:numId w:val="1001"/>
        </w:numPr>
        <w:pStyle w:val="Compact"/>
      </w:pPr>
      <w:r>
        <w:t xml:space="preserve">Hosking, G., &amp; Kondo, A. (2021). "Culinary Tourism in Japan Tokyo: The Role of Local Ingredients." *Journal of Asian Hospitality Management*, 14(3), 45-62.</w:t>
      </w:r>
    </w:p>
    <w:p>
      <w:pPr>
        <w:numPr>
          <w:ilvl w:val="0"/>
          <w:numId w:val="1001"/>
        </w:numPr>
        <w:pStyle w:val="Compact"/>
      </w:pPr>
      <w:r>
        <w:t xml:space="preserve">Takagi, M. (2019). "From Itamae to Innovator: Changing Hierarchies in Japanese Kitchens." *Culinary Anthropology Quarterly*, 8(2), 112-130.</w:t>
      </w:r>
    </w:p>
    <w:p>
      <w:pPr>
        <w:numPr>
          <w:ilvl w:val="0"/>
          <w:numId w:val="1001"/>
        </w:numPr>
        <w:pStyle w:val="Compact"/>
      </w:pPr>
      <w:r>
        <w:t xml:space="preserve">World Tourism Organization. (2023). *Global Trends in Gastronomic Travel*. UNWTO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An Academic Analysis of the Modern Chef in Japan Tokyo</dc:title>
  <dc:creator/>
  <dc:language>en</dc:language>
  <cp:keywords/>
  <dcterms:created xsi:type="dcterms:W3CDTF">2026-07-29T06:52:17Z</dcterms:created>
  <dcterms:modified xsi:type="dcterms:W3CDTF">2026-07-29T06:52:17Z</dcterms:modified>
</cp:coreProperties>
</file>

<file path=docProps/custom.xml><?xml version="1.0" encoding="utf-8"?>
<Properties xmlns="http://schemas.openxmlformats.org/officeDocument/2006/custom-properties" xmlns:vt="http://schemas.openxmlformats.org/officeDocument/2006/docPropsVTypes"/>
</file>