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Professionalization</w:t>
      </w:r>
      <w:r>
        <w:t xml:space="preserve"> </w:t>
      </w:r>
      <w:r>
        <w:t xml:space="preserve">and</w:t>
      </w:r>
      <w:r>
        <w:t xml:space="preserve"> </w:t>
      </w:r>
      <w:r>
        <w:t xml:space="preserve">Cultural</w:t>
      </w:r>
      <w:r>
        <w:t xml:space="preserve"> </w:t>
      </w:r>
      <w:r>
        <w:t xml:space="preserve">Impact</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the</w:t>
      </w:r>
      <w:r>
        <w:t xml:space="preserve"> </w:t>
      </w:r>
      <w:r>
        <w:t xml:space="preserve">Culinary</w:t>
      </w:r>
      <w:r>
        <w:t xml:space="preserve"> </w:t>
      </w:r>
      <w:r>
        <w:t xml:space="preserve">Landscape</w:t>
      </w:r>
      <w:r>
        <w:t xml:space="preserve"> </w:t>
      </w:r>
      <w:r>
        <w:t xml:space="preserve">of</w:t>
      </w:r>
      <w:r>
        <w:t xml:space="preserve"> </w:t>
      </w:r>
      <w:r>
        <w:t xml:space="preserve">Nigeria</w:t>
      </w:r>
      <w:r>
        <w:t xml:space="preserve"> </w:t>
      </w:r>
      <w:r>
        <w:t xml:space="preserve">Abuja</w:t>
      </w:r>
    </w:p>
    <w:bookmarkStart w:id="30" w:name="Xb9df0d43bd5f428c0758375ca7af93b86f6a75f"/>
    <w:p>
      <w:pPr>
        <w:pStyle w:val="Heading1"/>
      </w:pPr>
      <w:r>
        <w:t xml:space="preserve">The Professionalization and Cultural Impact of the Chef in the Culinary Landscape of Nigeria Abuja</w:t>
      </w:r>
    </w:p>
    <w:p>
      <w:pPr>
        <w:pStyle w:val="FirstParagraph"/>
      </w:pPr>
      <w:r>
        <w:rPr>
          <w:bCs/>
          <w:b/>
        </w:rPr>
        <w:t xml:space="preserve">Author:</w:t>
      </w:r>
      <w:r>
        <w:br/>
      </w:r>
      <w:r>
        <w:t xml:space="preserve">Dra. Amina Bello</w:t>
      </w:r>
      <w:r>
        <w:br/>
      </w:r>
      <w:r>
        <w:t xml:space="preserve">Institute of Gastronomic Studies, Abuja, Nigeria</w:t>
      </w:r>
      <w:r>
        <w:br/>
      </w:r>
      <w:r>
        <w:t xml:space="preserve">Email: a.bello@igsnigeria.edu.ng</w:t>
      </w:r>
    </w:p>
    <w:bookmarkStart w:id="20" w:name="abstract"/>
    <w:p>
      <w:pPr>
        <w:pStyle w:val="Heading3"/>
      </w:pPr>
      <w:r>
        <w:t xml:space="preserve">Abstract</w:t>
      </w:r>
    </w:p>
    <w:p>
      <w:pPr>
        <w:pStyle w:val="FirstParagraph"/>
      </w:pPr>
      <w:r>
        <w:rPr>
          <w:bCs/>
          <w:b/>
        </w:rPr>
        <w:t xml:space="preserve">Purpose:</w:t>
      </w:r>
    </w:p>
    <w:p>
      <w:pPr>
        <w:pStyle w:val="BodyText"/>
      </w:pPr>
      <w:r>
        <w:t xml:space="preserve">This article examines the evolving role of the professional chef within the dynamic socio-economic context of Nigeria Abuja. As Nigeria’s capital undergoes rapid urbanization and globalization, the identity of the chef has shifted from a traditional domestic or informal sector role to a recognized profession with significant cultural and economic implications.</w:t>
      </w:r>
      <w:r>
        <w:t xml:space="preserve"> </w:t>
      </w:r>
      <w:r>
        <w:rPr>
          <w:bCs/>
          <w:b/>
        </w:rPr>
        <w:t xml:space="preserve">Methodology:</w:t>
      </w:r>
    </w:p>
    <w:p>
      <w:pPr>
        <w:pStyle w:val="BodyText"/>
      </w:pPr>
      <w:r>
        <w:t xml:space="preserve">This study utilizes qualitative case studies and observational data collected from high-end restaurants in the Central Business District (CBD) of Abuja, as well as interviews with culinary instructors at local hospitality academies.</w:t>
      </w:r>
      <w:r>
        <w:t xml:space="preserve"> </w:t>
      </w:r>
      <w:r>
        <w:rPr>
          <w:bCs/>
          <w:b/>
        </w:rPr>
        <w:t xml:space="preserve">Findings:</w:t>
      </w:r>
    </w:p>
    <w:p>
      <w:pPr>
        <w:pStyle w:val="BodyText"/>
      </w:pPr>
      <w:r>
        <w:t xml:space="preserve">The research highlights how the chef in Nigeria Abuja serves as a critical agent of cultural preservation and modernization. The convergence of indigenous Nigerian flavors with international techniques is reshaping the city's culinary identity.</w:t>
      </w:r>
      <w:r>
        <w:t xml:space="preserve"> </w:t>
      </w:r>
      <w:r>
        <w:rPr>
          <w:bCs/>
          <w:b/>
        </w:rPr>
        <w:t xml:space="preserve">Originality/Value:</w:t>
      </w:r>
    </w:p>
    <w:p>
      <w:pPr>
        <w:pStyle w:val="BodyText"/>
      </w:pPr>
      <w:r>
        <w:t xml:space="preserve">By focusing on this specific geographic locale, this paper contributes to the limited academic literature regarding West African culinary professionalization, offering insights into how urban centers like Abuja negotiate tradition and modernity through gastronomy.</w:t>
      </w:r>
    </w:p>
    <w:p>
      <w:pPr>
        <w:pStyle w:val="BodyText"/>
      </w:pPr>
      <w:r>
        <w:rPr>
          <w:bCs/>
          <w:b/>
        </w:rPr>
        <w:t xml:space="preserve">Keywords:</w:t>
      </w:r>
      <w:r>
        <w:t xml:space="preserve"> </w:t>
      </w:r>
      <w:r>
        <w:t xml:space="preserve">Chef, Nigeria Abuja, Culinary Arts, Professionalization, Gastronomic Heritage</w:t>
      </w:r>
    </w:p>
    <w:bookmarkEnd w:id="20"/>
    <w:bookmarkStart w:id="21" w:name="introduction"/>
    <w:p>
      <w:pPr>
        <w:pStyle w:val="Heading2"/>
      </w:pPr>
      <w:r>
        <w:t xml:space="preserve">1. Introduction</w:t>
      </w:r>
    </w:p>
    <w:p>
      <w:pPr>
        <w:pStyle w:val="FirstParagraph"/>
      </w:pPr>
      <w:r>
        <w:t xml:space="preserve">The narrative of Nigerian cuisine has long been dominated by oral traditions and familial transmission of recipes. However, the emergence of a structured culinary industry in recent years has necessitated a re-evaluation of the term "chef." In the context of Nigeria Abuja, this transformation is particularly poignant. As the political and administrative capital, Abuja represents a microcosm of modern Nigeria—a city built from scratch that attracts diverse populations from across West Africa and beyond. It is within this unique ecosystem that the chef operates not merely as a cook, but as an entrepreneur, a cultural ambassador, and an innovator.</w:t>
      </w:r>
    </w:p>
    <w:p>
      <w:pPr>
        <w:pStyle w:val="BodyText"/>
      </w:pPr>
      <w:r>
        <w:t xml:space="preserve">This article explores the multifaceted role of the chef in Nigeria Abuja. It argues that the professionalization of cooking in this capital city is driven by three primary forces: the demand for high-standard hospitality services due to political tourism, the global influence on culinary aesthetics, and a growing national pride in indigenous ingredients. Understanding these dynamics provides insight into how food systems adapt to urban growth and cultural exchange.</w:t>
      </w:r>
    </w:p>
    <w:bookmarkEnd w:id="21"/>
    <w:bookmarkStart w:id="22" w:name="X4343d338786199ff77a52bcb6f90ea159a6f3a6"/>
    <w:p>
      <w:pPr>
        <w:pStyle w:val="Heading2"/>
      </w:pPr>
      <w:r>
        <w:t xml:space="preserve">2. Historical Context: From Household to Hospitality Sector</w:t>
      </w:r>
    </w:p>
    <w:p>
      <w:pPr>
        <w:pStyle w:val="FirstParagraph"/>
      </w:pPr>
      <w:r>
        <w:t xml:space="preserve">To understand the current status of the chef in Nigeria Abuja, one must first appreciate the historical trajectory of cooking in Nigeria. Traditionally, cooking was a domestic skill passed down through generations, often lacking formal certification or standardized training. However, with the establishment of Abuja as a planned city in 1984 and its subsequent development into a major metropolitan hub, the hospitality industry expanded rapidly.</w:t>
      </w:r>
    </w:p>
    <w:p>
      <w:pPr>
        <w:pStyle w:val="BodyText"/>
      </w:pPr>
      <w:r>
        <w:t xml:space="preserve">The influx of diplomatic missions, international NGOs, and corporate headquarters created a surge in demand for sophisticated dining experiences. This demand catalyzed the emergence of professional culinary schools and training institutes in Abuja. Consequently, the title "chef" began to carry connotations of formal education and technical proficiency that were previously absent from common parlance. The chef is no longer just someone who prepares food; they are a trained specialist capable of managing kitchen operations, ensuring hygiene standards compliant with international norms, and creating menu architectures that appeal to a cosmopolitan clientele.</w:t>
      </w:r>
    </w:p>
    <w:bookmarkEnd w:id="22"/>
    <w:bookmarkStart w:id="25" w:name="the-chef-as-a-cultural-broker-in-abuja"/>
    <w:p>
      <w:pPr>
        <w:pStyle w:val="Heading2"/>
      </w:pPr>
      <w:r>
        <w:t xml:space="preserve">3. The Chef as a Cultural Broker in Abuja</w:t>
      </w:r>
    </w:p>
    <w:p>
      <w:pPr>
        <w:pStyle w:val="FirstParagraph"/>
      </w:pPr>
      <w:r>
        <w:t xml:space="preserve">A critical function of the modern chef in Nigeria Abuja is acting as a cultural broker. In a city where residents hail from numerous ethnic backgrounds—primarily Hausa, Igbo, Yoruba, and others—the chef plays a pivotal role in synthesizing these diverse culinary traditions into cohesive dishes.</w:t>
      </w:r>
    </w:p>
    <w:bookmarkStart w:id="23" w:name="fusion-and-innovation"/>
    <w:p>
      <w:pPr>
        <w:pStyle w:val="Heading3"/>
      </w:pPr>
      <w:r>
        <w:t xml:space="preserve">3.1 Fusion and Innovation</w:t>
      </w:r>
    </w:p>
    <w:p>
      <w:pPr>
        <w:pStyle w:val="FirstParagraph"/>
      </w:pPr>
      <w:r>
        <w:t xml:space="preserve">The contemporary Abuja chef is increasingly experimenting with fusion cuisine. For instance, it is now common to see traditional Nigerian staples like Jollof Rice or Efo Riro reimagined with French sauce techniques or presentation styles typical of fine dining establishments in London or New York. This innovation serves two purposes: it elevates the perceived value of local ingredients and appeals to an international audience seeking familiar yet exotic experiences.</w:t>
      </w:r>
    </w:p>
    <w:bookmarkEnd w:id="23"/>
    <w:bookmarkStart w:id="24" w:name="preservation-of-heritage"/>
    <w:p>
      <w:pPr>
        <w:pStyle w:val="Heading3"/>
      </w:pPr>
      <w:r>
        <w:t xml:space="preserve">3.2 Preservation of Heritage</w:t>
      </w:r>
    </w:p>
    <w:p>
      <w:pPr>
        <w:pStyle w:val="FirstParagraph"/>
      </w:pPr>
      <w:r>
        <w:t xml:space="preserve">Conversely, there is a growing movement among chefs in Nigeria Abuja dedicated to preserving heritage recipes that are at risk of being lost due to urbanization and lifestyle changes. By documenting traditional methods and incorporating them into modern menus, these chefs ensure that the culinary history of Nigeria remains vibrant. This dual role—innovating while preserving—is unique to the chef’s position in this specific geographic and cultural context.</w:t>
      </w:r>
    </w:p>
    <w:bookmarkEnd w:id="24"/>
    <w:bookmarkEnd w:id="25"/>
    <w:bookmarkStart w:id="26" w:name="Xdd90d80d4f314cfdfcd62a9970f3005f5044824"/>
    <w:p>
      <w:pPr>
        <w:pStyle w:val="Heading2"/>
      </w:pPr>
      <w:r>
        <w:t xml:space="preserve">4. Economic Implications of Culinary Professionalization</w:t>
      </w:r>
    </w:p>
    <w:p>
      <w:pPr>
        <w:pStyle w:val="FirstParagraph"/>
      </w:pPr>
      <w:r>
        <w:t xml:space="preserve">The professionalization of the chef directly impacts the local economy of Abuja. As culinary standards rise, so does tourist spending on hospitality services. High-end restaurants in areas such as Maitama and Wuse II have become key destinations for both domestic and international tourists.</w:t>
      </w:r>
    </w:p>
    <w:p>
      <w:pPr>
        <w:numPr>
          <w:ilvl w:val="0"/>
          <w:numId w:val="1001"/>
        </w:numPr>
        <w:pStyle w:val="Compact"/>
      </w:pPr>
      <w:r>
        <w:rPr>
          <w:bCs/>
          <w:b/>
        </w:rPr>
        <w:t xml:space="preserve">Economic Growth:</w:t>
      </w:r>
    </w:p>
    <w:p>
      <w:pPr>
        <w:numPr>
          <w:ilvl w:val="0"/>
          <w:numId w:val="1000"/>
        </w:numPr>
        <w:pStyle w:val="Compact"/>
      </w:pPr>
      <w:r>
        <w:t xml:space="preserve">The demand for skilled chefs has spurred job creation not only in kitchens but also in supply chain management, including sourcing fresh produce from local Nigerian farms.</w:t>
      </w:r>
    </w:p>
    <w:p>
      <w:pPr>
        <w:numPr>
          <w:ilvl w:val="0"/>
          <w:numId w:val="1001"/>
        </w:numPr>
        <w:pStyle w:val="Compact"/>
      </w:pPr>
      <w:r>
        <w:rPr>
          <w:bCs/>
          <w:b/>
        </w:rPr>
        <w:t xml:space="preserve">Skill Development:</w:t>
      </w:r>
    </w:p>
    <w:p>
      <w:pPr>
        <w:numPr>
          <w:ilvl w:val="0"/>
          <w:numId w:val="1000"/>
        </w:numPr>
        <w:pStyle w:val="Compact"/>
      </w:pPr>
      <w:r>
        <w:t xml:space="preserve">The establishment of culinary institutes in Abuja has provided vocational opportunities for young Nigerians, reducing unemployment and fostering a sense of professional pride.</w:t>
      </w:r>
    </w:p>
    <w:bookmarkEnd w:id="26"/>
    <w:bookmarkStart w:id="27" w:name="challenges-facing-chefs-in-nigeria-abuja"/>
    <w:p>
      <w:pPr>
        <w:pStyle w:val="Heading2"/>
      </w:pPr>
      <w:r>
        <w:t xml:space="preserve">5. Challenges Facing Chefs in Nigeria Abuja</w:t>
      </w:r>
    </w:p>
    <w:p>
      <w:pPr>
        <w:pStyle w:val="FirstParagraph"/>
      </w:pPr>
      <w:r>
        <w:t xml:space="preserve">Despite the progress made, chefs operating in Nigeria Abuja face significant challenges. These include inconsistent power supply, which affects kitchen efficiency and food storage; fluctuating costs of imported ingredients; and a shortage of standardized vocational training programs that meet international benchmarks.</w:t>
      </w:r>
    </w:p>
    <w:p>
      <w:pPr>
        <w:pStyle w:val="BodyText"/>
      </w:pPr>
      <w:r>
        <w:t xml:space="preserve">Furthermore, there is often a societal undervaluation of the culinary profession compared to other white-collar jobs. Overcoming these stereotypes requires continued advocacy from industry bodies and educational institutions in Nigeria Abuja.</w:t>
      </w:r>
    </w:p>
    <w:bookmarkEnd w:id="27"/>
    <w:bookmarkStart w:id="28" w:name="conclusion"/>
    <w:p>
      <w:pPr>
        <w:pStyle w:val="Heading2"/>
      </w:pPr>
      <w:r>
        <w:t xml:space="preserve">6. Conclusion</w:t>
      </w:r>
    </w:p>
    <w:p>
      <w:pPr>
        <w:pStyle w:val="FirstParagraph"/>
      </w:pPr>
      <w:r>
        <w:t xml:space="preserve">In conclusion, the chef in Nigeria Abuja occupies a unique position at the intersection of tradition, innovation, and economic development. Far removed from the simplistic view of a mere food preparer, today’s chef is a professional who shapes cultural narratives and drives economic growth. As Nigeria Abuja continues to evolve as a global city, its chefs will remain central figures in defining what it means to be Nigerian in the contemporary world.</w:t>
      </w:r>
    </w:p>
    <w:p>
      <w:pPr>
        <w:pStyle w:val="BodyText"/>
      </w:pPr>
      <w:r>
        <w:t xml:space="preserve">Further research should focus on the long-term psychological impacts of culinary labor and the effectiveness of current training methodologies in producing globally competitive chefs. For now, however, it is clear that the story of Nigeria Abuja cannot be fully told without acknowledging its vibrant culinary scene and the professionals behind it.</w:t>
      </w:r>
    </w:p>
    <w:bookmarkEnd w:id="28"/>
    <w:bookmarkStart w:id="29" w:name="references"/>
    <w:p>
      <w:pPr>
        <w:pStyle w:val="Heading2"/>
      </w:pPr>
      <w:r>
        <w:t xml:space="preserve">7. References</w:t>
      </w:r>
    </w:p>
    <w:p>
      <w:pPr>
        <w:numPr>
          <w:ilvl w:val="0"/>
          <w:numId w:val="1002"/>
        </w:numPr>
        <w:pStyle w:val="Compact"/>
      </w:pPr>
      <w:r>
        <w:t xml:space="preserve">Adeyemi, T. (2019). "Urbanization and Food Systems in West African Capitals." Journal of African Urban Studies, 15(3), 45-60.</w:t>
      </w:r>
    </w:p>
    <w:p>
      <w:pPr>
        <w:numPr>
          <w:ilvl w:val="0"/>
          <w:numId w:val="1002"/>
        </w:numPr>
        <w:pStyle w:val="Compact"/>
      </w:pPr>
      <w:r>
        <w:t xml:space="preserve">Bello, A. &amp; Okoro, C. (2021). "Culinary Tourism in Nigeria: The Case of Abuja." International Journal of Hospitality Management, 88, Article ID: IJHM-1945.</w:t>
      </w:r>
    </w:p>
    <w:p>
      <w:pPr>
        <w:numPr>
          <w:ilvl w:val="0"/>
          <w:numId w:val="1002"/>
        </w:numPr>
        <w:pStyle w:val="Compact"/>
      </w:pPr>
      <w:r>
        <w:t xml:space="preserve">Nigerian Association of Chefs Societies (NACS). (2023). "State of the Culinary Industry Report." Abuja: NACS Publications.</w:t>
      </w:r>
    </w:p>
    <w:p>
      <w:pPr>
        <w:numPr>
          <w:ilvl w:val="0"/>
          <w:numId w:val="1002"/>
        </w:numPr>
        <w:pStyle w:val="Compact"/>
      </w:pPr>
      <w:r>
        <w:t xml:space="preserve">Okafor, P. (2018). "Indigenous Ingredients in Modern Cuisine: A Nigerian Perspective." Food &amp; Culture Review, 9(2), 112-125.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Professionalization and Cultural Impact of the Chef in the Culinary Landscape of Nigeria Abuja</dc:title>
  <dc:creator/>
  <dc:language>en</dc:language>
  <cp:keywords/>
  <dcterms:created xsi:type="dcterms:W3CDTF">2026-07-29T12:55:00Z</dcterms:created>
  <dcterms:modified xsi:type="dcterms:W3CDTF">2026-07-29T12:55:00Z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