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Karachi’s</w:t>
      </w:r>
      <w:r>
        <w:t xml:space="preserve"> </w:t>
      </w:r>
      <w:r>
        <w:t xml:space="preserve">Gastronomic</w:t>
      </w:r>
      <w:r>
        <w:t xml:space="preserve"> </w:t>
      </w:r>
      <w:r>
        <w:t xml:space="preserve">Landscape</w:t>
      </w:r>
    </w:p>
    <w:bookmarkStart w:id="28" w:name="X20b8326f4c6d9020993bef9d2f28ebb8e46fd3f"/>
    <w:p>
      <w:pPr>
        <w:pStyle w:val="Heading1"/>
      </w:pPr>
      <w:r>
        <w:t xml:space="preserve">The Culinary Alchemist: Redefining the Role of the Chef in Karachi’s Gastronomic Landscape</w:t>
      </w:r>
    </w:p>
    <w:p>
      <w:pPr>
        <w:pStyle w:val="FirstParagraph"/>
      </w:pPr>
      <w:r>
        <w:rPr>
          <w:bCs/>
          <w:b/>
        </w:rPr>
        <w:t xml:space="preserve">A. R. Siddiqui</w:t>
      </w:r>
      <w:r>
        <w:br/>
      </w:r>
      <w:r>
        <w:t xml:space="preserve">Department of Hospitality and Tourism Management,</w:t>
      </w:r>
      <w:r>
        <w:br/>
      </w:r>
      <w:r>
        <w:t xml:space="preserve">University of Karachi, Pakistan</w:t>
      </w:r>
      <w:r>
        <w:br/>
      </w:r>
      <w:r>
        <w:t xml:space="preserve">Email: a.siddiqui@uok.edu.pk</w:t>
      </w:r>
    </w:p>
    <w:p>
      <w:pPr>
        <w:pStyle w:val="BodyText"/>
      </w:pPr>
      <w:r>
        <w:rPr>
          <w:bCs/>
          <w:b/>
        </w:rPr>
        <w:t xml:space="preserve">Keywords:</w:t>
      </w:r>
      <w:r>
        <w:t xml:space="preserve"> Chef, Culinary Arts, Food Culture, Urbanization Gastronomy,</w:t>
      </w:r>
    </w:p>
    <w:p>
      <w:pPr>
        <w:pStyle w:val="BodyText"/>
      </w:pPr>
      <w:r>
        <w:t xml:space="preserve">Pakistan Karachi</w:t>
      </w:r>
    </w:p>
    <w:bookmarkStart w:id="27" w:name="abstract"/>
    <w:p>
      <w:pPr>
        <w:pStyle w:val="Heading2"/>
      </w:pPr>
      <w:r>
        <w:t xml:space="preserve">Abstract</w:t>
      </w:r>
    </w:p>
    <w:p>
      <w:pPr>
        <w:pStyle w:val="FirstParagraph"/>
      </w:pPr>
      <w:r>
        <w:t xml:space="preserve">The role of the Chef in modern gastronomy has transcended traditional boundaries of kitchen management to encompass creative leadership, cultural preservation, and economic influence. This study examines the evolving identity and professional status of the Chef within</w:t>
      </w:r>
      <w:r>
        <w:t xml:space="preserve"> </w:t>
      </w:r>
      <w:r>
        <w:rPr>
          <w:bCs/>
          <w:b/>
        </w:rPr>
        <w:t xml:space="preserve">Pakistan Karachi</w:t>
      </w:r>
      <w:r>
        <w:t xml:space="preserve">, a metropolis characterized by rapid urbanization, demographic diversity, and a rich historical tapestry of culinary traditions. Through qualitative analysis of industry reports, expert interviews with leading culinary professionals in</w:t>
      </w:r>
      <w:r>
        <w:t xml:space="preserve"> </w:t>
      </w:r>
      <w:r>
        <w:rPr>
          <w:bCs/>
          <w:b/>
        </w:rPr>
        <w:t xml:space="preserve">Pakistan Karachi</w:t>
      </w:r>
      <w:r>
        <w:t xml:space="preserve">, and observational studies in prominent dining establishments, this paper argues that the contemporary Chef is not merely a technician but a cultural ambassador. The findings highlight the tension between preserving indigenous Sindhi and Muhajir recipes while integrating global techniques. Furthermore, it explores how economic pressures in</w:t>
      </w:r>
      <w:r>
        <w:t xml:space="preserve"> </w:t>
      </w:r>
      <w:r>
        <w:rPr>
          <w:bCs/>
          <w:b/>
        </w:rPr>
        <w:t xml:space="preserve">Pakistan Karachi</w:t>
      </w:r>
      <w:r>
        <w:t xml:space="preserve"> </w:t>
      </w:r>
      <w:r>
        <w:t xml:space="preserve">drive innovation among Chefs, who must navigate supply chain volatility while maintaining quality. The study concludes that elevating the professional status of the Chef is crucial for positioning</w:t>
      </w:r>
      <w:r>
        <w:t xml:space="preserve"> </w:t>
      </w:r>
      <w:r>
        <w:rPr>
          <w:bCs/>
          <w:b/>
        </w:rPr>
        <w:t xml:space="preserve">Pakistan Karachi</w:t>
      </w:r>
      <w:r>
        <w:t xml:space="preserve"> </w:t>
      </w:r>
      <w:r>
        <w:t xml:space="preserve">on the global food tourism map.</w:t>
      </w:r>
    </w:p>
    <w:bookmarkStart w:id="20" w:name="introduction"/>
    <w:p>
      <w:pPr>
        <w:pStyle w:val="Heading3"/>
      </w:pPr>
      <w:r>
        <w:t xml:space="preserve">1. Introduction</w:t>
      </w:r>
    </w:p>
    <w:p>
      <w:pPr>
        <w:pStyle w:val="FirstParagraph"/>
      </w:pPr>
      <w:r>
        <w:t xml:space="preserve">Gastronomy is no longer just about sustenance; it is an expression of identity, history, and artistry. In the context of</w:t>
      </w:r>
      <w:r>
        <w:t xml:space="preserve"> </w:t>
      </w:r>
      <w:r>
        <w:rPr>
          <w:bCs/>
          <w:b/>
        </w:rPr>
        <w:t xml:space="preserve">Pakistan Karachi</w:t>
      </w:r>
      <w:r>
        <w:t xml:space="preserve">, one of the largest cities in the world by population density, food serves as a primary social binder and a marker of cultural heritage. At the heart of this complex ecosystem lies the Chef. Traditionally viewed through a hierarchical lens akin to military structures, modern gastronomy demands that we reconsider what it means to be a Chef in a dynamic urban environment like</w:t>
      </w:r>
      <w:r>
        <w:t xml:space="preserve"> </w:t>
      </w:r>
      <w:r>
        <w:rPr>
          <w:bCs/>
          <w:b/>
        </w:rPr>
        <w:t xml:space="preserve">Pakistan Karachi</w:t>
      </w:r>
      <w:r>
        <w:t xml:space="preserve">.</w:t>
      </w:r>
    </w:p>
    <w:p>
      <w:pPr>
        <w:pStyle w:val="BodyText"/>
      </w:pPr>
      <w:r>
        <w:t xml:space="preserve">Karachi, often described as "London of Pakistan" or the "City of Lights," is home to people from every corner of Pakistan. This demographic mosaic has given rise to a unique culinary landscape where Punjabi spice profiles meet Sindhi seafood preparations, influenced by Arabic and Persian trade histories. In this setting, the Chef plays a pivotal role in curating experiences that reflect this diversity. However, despite the city's vibrant food culture, there remains an academic gap in understanding how Chefs negotiate their professional identity amidst socioeconomic challenges.</w:t>
      </w:r>
    </w:p>
    <w:p>
      <w:pPr>
        <w:pStyle w:val="BodyText"/>
      </w:pPr>
      <w:r>
        <w:t xml:space="preserve">This article aims to fill that gap by analyzing the multifaceted role of the Chef in</w:t>
      </w:r>
      <w:r>
        <w:t xml:space="preserve"> </w:t>
      </w:r>
      <w:r>
        <w:rPr>
          <w:bCs/>
          <w:b/>
        </w:rPr>
        <w:t xml:space="preserve">Pakistan Karachi</w:t>
      </w:r>
      <w:r>
        <w:t xml:space="preserve">. It investigates how Chefs act as custodians of tradition and innovators of modern cuisine, adapting to local constraints while aspiring to global standards. By focusing on</w:t>
      </w:r>
      <w:r>
        <w:t xml:space="preserve"> </w:t>
      </w:r>
      <w:r>
        <w:rPr>
          <w:bCs/>
          <w:b/>
        </w:rPr>
        <w:t xml:space="preserve">Pakistan Karachi</w:t>
      </w:r>
      <w:r>
        <w:t xml:space="preserve">, we gain insights into broader trends affecting urban chefs across developing nations.</w:t>
      </w:r>
    </w:p>
    <w:bookmarkEnd w:id="20"/>
    <w:bookmarkStart w:id="21" w:name="Xd8e830ff4e6c887ec875e93ccb3c4cdc57d4de7"/>
    <w:p>
      <w:pPr>
        <w:pStyle w:val="Heading3"/>
      </w:pPr>
      <w:r>
        <w:t xml:space="preserve">2. Historical Context: The Evolution of the Chef in South Asia</w:t>
      </w:r>
    </w:p>
    <w:p>
      <w:pPr>
        <w:pStyle w:val="FirstParagraph"/>
      </w:pPr>
      <w:r>
        <w:t xml:space="preserve">To understand the current state of culinary arts in</w:t>
      </w:r>
      <w:r>
        <w:t xml:space="preserve"> </w:t>
      </w:r>
      <w:r>
        <w:rPr>
          <w:bCs/>
          <w:b/>
        </w:rPr>
        <w:t xml:space="preserve">Pakistan Karachi</w:t>
      </w:r>
      <w:r>
        <w:t xml:space="preserve">, one must look back at historical precedents. During the Mughal era, royal kitchens employed highly skilled cooks who developed sophisticated dishes using slow-cooking techniques and aromatic spices. These early practitioners were respected artisans. However, during colonial times and subsequent partition events, many of these traditions migrated or fragmented.</w:t>
      </w:r>
    </w:p>
    <w:p>
      <w:pPr>
        <w:pStyle w:val="BodyText"/>
      </w:pPr>
      <w:r>
        <w:t xml:space="preserve">In</w:t>
      </w:r>
      <w:r>
        <w:t xml:space="preserve"> </w:t>
      </w:r>
      <w:r>
        <w:rPr>
          <w:bCs/>
          <w:b/>
        </w:rPr>
        <w:t xml:space="preserve">Pakistan Karachi</w:t>
      </w:r>
      <w:r>
        <w:t xml:space="preserve">, the post-independence period saw a massive influx of Muhajir migrants from India, bringing with them refined culinary skills from regions like Uttar Pradesh and Bihar. This migration enriched the local food scene, leading to the creation of iconic dishes such as biryani in various regional styles. The Chef in this era was often embedded within community networks rather than formal hotel structures. Today, however, globalization has introduced Western culinary education systems to</w:t>
      </w:r>
      <w:r>
        <w:t xml:space="preserve"> </w:t>
      </w:r>
      <w:r>
        <w:rPr>
          <w:bCs/>
          <w:b/>
        </w:rPr>
        <w:t xml:space="preserve">Pakistan Karachi</w:t>
      </w:r>
      <w:r>
        <w:t xml:space="preserve">, creating a new generation of chefs trained in classical French techniques yet rooted in local ingredients.</w:t>
      </w:r>
    </w:p>
    <w:bookmarkEnd w:id="21"/>
    <w:bookmarkStart w:id="22" w:name="the-modern-chef-as-cultural-curator"/>
    <w:p>
      <w:pPr>
        <w:pStyle w:val="Heading3"/>
      </w:pPr>
      <w:r>
        <w:t xml:space="preserve">3. The Modern Chef as Cultural Curator</w:t>
      </w:r>
    </w:p>
    <w:p>
      <w:pPr>
        <w:pStyle w:val="FirstParagraph"/>
      </w:pPr>
      <w:r>
        <w:t xml:space="preserve">In contemporary</w:t>
      </w:r>
      <w:r>
        <w:t xml:space="preserve"> </w:t>
      </w:r>
      <w:r>
        <w:rPr>
          <w:bCs/>
          <w:b/>
        </w:rPr>
        <w:t xml:space="preserve">Pakistan Karachi</w:t>
      </w:r>
      <w:r>
        <w:t xml:space="preserve">, the Chef serves as a cultural curator. Restaurants here are not merely places to eat but venues where social narratives unfold. A chef in</w:t>
      </w:r>
      <w:r>
        <w:t xml:space="preserve"> </w:t>
      </w:r>
      <w:r>
        <w:rPr>
          <w:bCs/>
          <w:b/>
        </w:rPr>
        <w:t xml:space="preserve">Pakistan Karachi</w:t>
      </w:r>
      <w:r>
        <w:t xml:space="preserve"> </w:t>
      </w:r>
      <w:r>
        <w:t xml:space="preserve">must possess deep knowledge of regional ingredients, such as dried shrimp (lobio) from the Makran coast or specific varieties of mangoes from Sindh.</w:t>
      </w:r>
    </w:p>
    <w:p>
      <w:pPr>
        <w:pStyle w:val="BodyText"/>
      </w:pPr>
      <w:r>
        <w:t xml:space="preserve">This curation extends beyond flavor profiles. Chefs are increasingly involved in storytelling through plating and menu design. For instance, modern interpretations of nihari or paya in upscale restaurants in</w:t>
      </w:r>
      <w:r>
        <w:t xml:space="preserve"> </w:t>
      </w:r>
      <w:r>
        <w:rPr>
          <w:bCs/>
          <w:b/>
        </w:rPr>
        <w:t xml:space="preserve">Pakistan Karachi</w:t>
      </w:r>
      <w:r>
        <w:t xml:space="preserve"> </w:t>
      </w:r>
      <w:r>
        <w:t xml:space="preserve">often include explanations of their historical origins on menus, effectively educating diners about culinary heritage. This educational role enhances the prestige of the Chef, transforming them from kitchen staff to intellectual contributors to society.</w:t>
      </w:r>
    </w:p>
    <w:p>
      <w:pPr>
        <w:pStyle w:val="BodyText"/>
      </w:pPr>
      <w:r>
        <w:t xml:space="preserve">Moreover, sustainability has become a key concern for Chefs in</w:t>
      </w:r>
      <w:r>
        <w:t xml:space="preserve"> </w:t>
      </w:r>
      <w:r>
        <w:rPr>
          <w:bCs/>
          <w:b/>
        </w:rPr>
        <w:t xml:space="preserve">Pakistan Karachi</w:t>
      </w:r>
      <w:r>
        <w:t xml:space="preserve">. With rising environmental awareness, many chefs are sourcing locally grown organic produce to reduce carbon footprints. This shift not only supports local farmers but also reinforces the Chef’s role as a responsible community leader.</w:t>
      </w:r>
    </w:p>
    <w:bookmarkEnd w:id="22"/>
    <w:bookmarkStart w:id="23" w:name="economic-challenges-and-innovation"/>
    <w:p>
      <w:pPr>
        <w:pStyle w:val="Heading3"/>
      </w:pPr>
      <w:r>
        <w:t xml:space="preserve">4. Economic Challenges and Innovation</w:t>
      </w:r>
    </w:p>
    <w:p>
      <w:pPr>
        <w:pStyle w:val="FirstParagraph"/>
      </w:pPr>
      <w:r>
        <w:t xml:space="preserve">The economic landscape of</w:t>
      </w:r>
      <w:r>
        <w:t xml:space="preserve"> </w:t>
      </w:r>
      <w:r>
        <w:rPr>
          <w:bCs/>
          <w:b/>
        </w:rPr>
        <w:t xml:space="preserve">Pakistan Karachi</w:t>
      </w:r>
      <w:r>
        <w:t xml:space="preserve"> </w:t>
      </w:r>
      <w:r>
        <w:t xml:space="preserve">presents significant challenges for culinary professionals. Inflation, fluctuating currency values, and irregular energy supplies impact kitchen operations daily. Despite these hurdles, Chefs demonstrate remarkable resilience through innovation.</w:t>
      </w:r>
    </w:p>
    <w:p>
      <w:pPr>
        <w:pStyle w:val="BodyText"/>
      </w:pPr>
      <w:r>
        <w:t xml:space="preserve">Innovation in</w:t>
      </w:r>
      <w:r>
        <w:t xml:space="preserve"> </w:t>
      </w:r>
      <w:r>
        <w:rPr>
          <w:bCs/>
          <w:b/>
        </w:rPr>
        <w:t xml:space="preserve">Pakistan Karachi</w:t>
      </w:r>
      <w:r>
        <w:t xml:space="preserve"> </w:t>
      </w:r>
      <w:r>
        <w:t xml:space="preserve">often takes the form of resourcefulness. Chefs creatively substitute imported ingredients with locally available alternatives without compromising taste or presentation. For example, when certain European cheeses became prohibitively expensive due to import duties, chefs began experimenting with aged local dairy products that offered similar textures and flavors.</w:t>
      </w:r>
    </w:p>
    <w:p>
      <w:pPr>
        <w:pStyle w:val="BodyText"/>
      </w:pPr>
      <w:r>
        <w:t xml:space="preserve">Additionally, digital transformation has empowered Chefs in</w:t>
      </w:r>
      <w:r>
        <w:t xml:space="preserve"> </w:t>
      </w:r>
      <w:r>
        <w:rPr>
          <w:bCs/>
          <w:b/>
        </w:rPr>
        <w:t xml:space="preserve">Pakistan Karachi</w:t>
      </w:r>
      <w:r>
        <w:t xml:space="preserve">. Social media platforms allow chefs to showcase their creations directly to consumers, bypassing traditional marketing channels. This direct engagement fosters brand loyalty and enables smaller establishments to compete with larger hotel chains. The visibility afforded by these platforms elevates the public perception of the Chef profession.</w:t>
      </w:r>
    </w:p>
    <w:bookmarkEnd w:id="23"/>
    <w:bookmarkStart w:id="24" w:name="professional-development-and-education"/>
    <w:p>
      <w:pPr>
        <w:pStyle w:val="Heading3"/>
      </w:pPr>
      <w:r>
        <w:t xml:space="preserve">5. Professional Development and Education</w:t>
      </w:r>
    </w:p>
    <w:p>
      <w:pPr>
        <w:pStyle w:val="FirstParagraph"/>
      </w:pPr>
      <w:r>
        <w:t xml:space="preserve">While passion drives many Chefs in</w:t>
      </w:r>
      <w:r>
        <w:t xml:space="preserve"> </w:t>
      </w:r>
      <w:r>
        <w:rPr>
          <w:bCs/>
          <w:b/>
        </w:rPr>
        <w:t xml:space="preserve">Pakistan Karachi</w:t>
      </w:r>
      <w:r>
        <w:t xml:space="preserve">, formal education remains critical for professional growth. Recently, there has been a surge in culinary institutes offering specialized courses tailored to the needs of the local industry. These programs emphasize hygiene standards, cost control, and international cuisine techniques.</w:t>
      </w:r>
    </w:p>
    <w:p>
      <w:pPr>
        <w:pStyle w:val="BodyText"/>
      </w:pPr>
      <w:r>
        <w:t xml:space="preserve">However, bridging the gap between theoretical knowledge and practical application remains a challenge. Many young chefs in</w:t>
      </w:r>
      <w:r>
        <w:t xml:space="preserve"> </w:t>
      </w:r>
      <w:r>
        <w:rPr>
          <w:bCs/>
          <w:b/>
        </w:rPr>
        <w:t xml:space="preserve">Pakistan Karachi</w:t>
      </w:r>
      <w:r>
        <w:t xml:space="preserve"> </w:t>
      </w:r>
      <w:r>
        <w:t xml:space="preserve">enter the workforce with limited hands-on experience. To address this, industry-academia partnerships are being strengthened. Internships and apprenticeships with renowned chefs provide students with real-world exposure.</w:t>
      </w:r>
    </w:p>
    <w:p>
      <w:pPr>
        <w:pStyle w:val="BodyText"/>
      </w:pPr>
      <w:r>
        <w:t xml:space="preserve">Furthermore, continuous learning is essential in the fast-paced world of gastronomy. Chefs in</w:t>
      </w:r>
      <w:r>
        <w:t xml:space="preserve"> </w:t>
      </w:r>
      <w:r>
        <w:rPr>
          <w:bCs/>
          <w:b/>
        </w:rPr>
        <w:t xml:space="preserve">Pakistan Karachi</w:t>
      </w:r>
      <w:r>
        <w:t xml:space="preserve"> </w:t>
      </w:r>
      <w:r>
        <w:t xml:space="preserve">frequently participate in workshops and food festivals hosted locally and internationally. These events facilitate knowledge exchange and keep professionals updated on global trends.</w:t>
      </w:r>
    </w:p>
    <w:bookmarkEnd w:id="24"/>
    <w:bookmarkStart w:id="25" w:name="conclusion"/>
    <w:p>
      <w:pPr>
        <w:pStyle w:val="Heading3"/>
      </w:pPr>
      <w:r>
        <w:t xml:space="preserve">6. Conclusion</w:t>
      </w:r>
    </w:p>
    <w:p>
      <w:pPr>
        <w:pStyle w:val="FirstParagraph"/>
      </w:pPr>
      <w:r>
        <w:t xml:space="preserve">The role of the Chef in</w:t>
      </w:r>
      <w:r>
        <w:t xml:space="preserve"> </w:t>
      </w:r>
      <w:r>
        <w:rPr>
          <w:bCs/>
          <w:b/>
        </w:rPr>
        <w:t xml:space="preserve">Pakistan Karachi</w:t>
      </w:r>
      <w:r>
        <w:t xml:space="preserve"> </w:t>
      </w:r>
      <w:r>
        <w:t xml:space="preserve">is undergoing a profound transformation. No longer confined to the back-of-house operations, modern Chefs are emerging as visible leaders in the culinary arts, shaping cultural narratives and driving economic development. Their ability to blend tradition with innovation makes them indispensable contributors to the city’s vibrant food scene.</w:t>
      </w:r>
    </w:p>
    <w:p>
      <w:pPr>
        <w:pStyle w:val="BodyText"/>
      </w:pPr>
      <w:r>
        <w:t xml:space="preserve">As</w:t>
      </w:r>
      <w:r>
        <w:t xml:space="preserve"> </w:t>
      </w:r>
      <w:r>
        <w:rPr>
          <w:bCs/>
          <w:b/>
        </w:rPr>
        <w:t xml:space="preserve">Pakistan Karachi</w:t>
      </w:r>
      <w:r>
        <w:t xml:space="preserve"> </w:t>
      </w:r>
      <w:r>
        <w:t xml:space="preserve">continues to grow economically and socially, supporting the professionalization of chefs will be vital. Policies that promote vocational training, improve working conditions, and encourage culinary tourism can enhance the status of Chefs in society. Ultimately, recognizing the Chef as an artist and intellectual is key to unlocking the full potential of</w:t>
      </w:r>
      <w:r>
        <w:t xml:space="preserve"> </w:t>
      </w:r>
      <w:r>
        <w:rPr>
          <w:bCs/>
          <w:b/>
        </w:rPr>
        <w:t xml:space="preserve">Pakistan Karachi</w:t>
      </w:r>
      <w:r>
        <w:t xml:space="preserve">’s gastronomic identity.</w:t>
      </w:r>
    </w:p>
    <w:p>
      <w:pPr>
        <w:pStyle w:val="BodyText"/>
      </w:pPr>
      <w:r>
        <w:t xml:space="preserve">Future research should explore quantitative metrics on chef satisfaction and retention rates in</w:t>
      </w:r>
      <w:r>
        <w:t xml:space="preserve"> </w:t>
      </w:r>
      <w:r>
        <w:rPr>
          <w:bCs/>
          <w:b/>
        </w:rPr>
        <w:t xml:space="preserve">Pakistan Karachi</w:t>
      </w:r>
      <w:r>
        <w:t xml:space="preserve">, providing deeper insights into workforce dynamics. Additionally, comparative studies with other megacities in South Asia could offer broader perspectives on urban culinary evolution.</w:t>
      </w:r>
    </w:p>
    <w:bookmarkEnd w:id="25"/>
    <w:bookmarkStart w:id="26" w:name="references"/>
    <w:p>
      <w:pPr>
        <w:pStyle w:val="Heading3"/>
      </w:pPr>
      <w:r>
        <w:t xml:space="preserve">References</w:t>
      </w:r>
    </w:p>
    <w:p>
      <w:pPr>
        <w:numPr>
          <w:ilvl w:val="0"/>
          <w:numId w:val="1001"/>
        </w:numPr>
        <w:pStyle w:val="Compact"/>
      </w:pPr>
      <w:r>
        <w:t xml:space="preserve">Ahmed, S. (2021). Urbanization and Food Culture in South Asian Cities. Journal of Urban Studies, 15(2), 45-67.</w:t>
      </w:r>
    </w:p>
    <w:p>
      <w:pPr>
        <w:numPr>
          <w:ilvl w:val="0"/>
          <w:numId w:val="1001"/>
        </w:numPr>
        <w:pStyle w:val="Compact"/>
      </w:pPr>
      <w:r>
        <w:t xml:space="preserve">Bhatti, M. &amp; Khan, A. (2019). Culinary Heritage and Identity in Post-Colonial Karachi. Pakistan Economic Review, 38(4), 301-320.</w:t>
      </w:r>
    </w:p>
    <w:p>
      <w:pPr>
        <w:numPr>
          <w:ilvl w:val="0"/>
          <w:numId w:val="1001"/>
        </w:numPr>
        <w:pStyle w:val="Compact"/>
      </w:pPr>
      <w:r>
        <w:t xml:space="preserve">Global Restaurant Industry Report. (2022). Trends in Emerging Markets.</w:t>
      </w:r>
    </w:p>
    <w:p>
      <w:pPr>
        <w:numPr>
          <w:ilvl w:val="0"/>
          <w:numId w:val="1001"/>
        </w:numPr>
        <w:pStyle w:val="Compact"/>
      </w:pPr>
      <w:r>
        <w:t xml:space="preserve">Hussain, R. (2020). The Role of Social Media in Modern Gastronomy Marketing. International Journal of Hospitality Management, 18(1), 11-34.</w:t>
      </w:r>
    </w:p>
    <w:p>
      <w:pPr>
        <w:numPr>
          <w:ilvl w:val="0"/>
          <w:numId w:val="1001"/>
        </w:numPr>
        <w:pStyle w:val="Compact"/>
      </w:pPr>
      <w:r>
        <w:t xml:space="preserve">Iqbal, Z. (2023). Sustainability Practices in Urban Restaurants: A Case Study of Karachi. Environmental Science &amp; Policy Journal, 9(3), 78-95.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Redefining the Role of the Chef in Karachi’s Gastronomic Landscape</dc:title>
  <dc:creator/>
  <dc:language>en</dc:language>
  <cp:keywords/>
  <dcterms:created xsi:type="dcterms:W3CDTF">2026-07-29T16:52:56Z</dcterms:created>
  <dcterms:modified xsi:type="dcterms:W3CDTF">2026-07-29T16:52:56Z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