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the</w:t>
      </w:r>
      <w:r>
        <w:t xml:space="preserve"> </w:t>
      </w:r>
      <w:r>
        <w:t xml:space="preserve">Gastronomic</w:t>
      </w:r>
      <w:r>
        <w:t xml:space="preserve"> </w:t>
      </w:r>
      <w:r>
        <w:t xml:space="preserve">Ecosystem</w:t>
      </w:r>
      <w:r>
        <w:t xml:space="preserve"> </w:t>
      </w:r>
      <w:r>
        <w:t xml:space="preserve">of</w:t>
      </w:r>
      <w:r>
        <w:t xml:space="preserve"> </w:t>
      </w:r>
      <w:r>
        <w:t xml:space="preserve">Senegal</w:t>
      </w:r>
      <w:r>
        <w:t xml:space="preserve"> </w:t>
      </w:r>
      <w:r>
        <w:t xml:space="preserve">Dakar</w:t>
      </w:r>
    </w:p>
    <w:bookmarkStart w:id="30" w:name="X340be2c128931adde60fca5bebc3e11f48de353"/>
    <w:p>
      <w:pPr>
        <w:pStyle w:val="Heading1"/>
      </w:pPr>
      <w:r>
        <w:t xml:space="preserve">The Culinary Architect: The Professional Chef in the Gastronomic Ecosystem of Senegal Dakar</w:t>
      </w:r>
    </w:p>
    <w:p>
      <w:pPr>
        <w:pStyle w:val="FirstParagraph"/>
      </w:pPr>
      <w:r>
        <w:rPr>
          <w:iCs/>
          <w:i/>
          <w:bCs/>
          <w:b/>
        </w:rPr>
        <w:t xml:space="preserve">A Journal of African Culinary Sociology and Urban Studies</w:t>
      </w:r>
    </w:p>
    <w:p>
      <w:pPr>
        <w:pStyle w:val="BodyText"/>
      </w:pPr>
      <w:r>
        <w:rPr>
          <w:bCs/>
          <w:b/>
        </w:rPr>
        <w:t xml:space="preserve">Abstract:</w:t>
      </w:r>
      <w:r>
        <w:t xml:space="preserve"> </w:t>
      </w:r>
      <w:r>
        <w:t xml:space="preserve">This article examines the evolving role of the professional Chef within the rapidly urbanizing context of Dakar, Senegal. It explores how contemporary chefs in Dakar are not merely cooks but cultural intermediaries who negotiate between traditional Wolof culinary heritage and global gastronomic trends. Through an analysis of kitchen dynamics, menu evolution, and socio-economic impacts, this study argues that the Chef in Dakar is a pivotal figure in redefining national identity through food. The research highlights the tension between street food informality and high-end restaurant formalism, proposing a model of "neo-traditional" cuisine as a vehicle for economic empowerment and cultural preservation.</w:t>
      </w:r>
    </w:p>
    <w:p>
      <w:pPr>
        <w:pStyle w:val="BodyText"/>
      </w:pPr>
      <w:r>
        <w:t xml:space="preserve">Keywords:</w:t>
      </w:r>
      <w:r>
        <w:t xml:space="preserve"> </w:t>
      </w:r>
      <w:r>
        <w:t xml:space="preserve">Chef, Senegal Dakar, Gastronomy, Wolof Cuisine, Culinary Heritage Urban Development Food Culture</w:t>
      </w:r>
    </w:p>
    <w:bookmarkStart w:id="20" w:name="i.-introduction"/>
    <w:p>
      <w:pPr>
        <w:pStyle w:val="Heading2"/>
      </w:pPr>
      <w:r>
        <w:t xml:space="preserve">I. Introduction</w:t>
      </w:r>
    </w:p>
    <w:p>
      <w:pPr>
        <w:pStyle w:val="FirstParagraph"/>
      </w:pPr>
      <w:r>
        <w:t xml:space="preserve">In the bustling metropolis of</w:t>
      </w:r>
      <w:r>
        <w:t xml:space="preserve"> </w:t>
      </w:r>
      <w:r>
        <w:rPr>
          <w:bCs/>
          <w:b/>
        </w:rPr>
        <w:t xml:space="preserve">Dakar</w:t>
      </w:r>
      <w:r>
        <w:t xml:space="preserve">, the sensory landscape is dominated by aromas of thieboudienne (rice and fish), mafé, and grilled meats wafting through neighborhoods from Plateau to Almadies. While food has always been central to Senegalese social life, a distinct professionalization is occurring within the culinary sector. This article posits that the role of the</w:t>
      </w:r>
      <w:r>
        <w:t xml:space="preserve"> </w:t>
      </w:r>
      <w:r>
        <w:rPr>
          <w:bCs/>
          <w:b/>
        </w:rPr>
        <w:t xml:space="preserve">Chef</w:t>
      </w:r>
      <w:r>
        <w:t xml:space="preserve"> </w:t>
      </w:r>
      <w:r>
        <w:t xml:space="preserve">in</w:t>
      </w:r>
      <w:r>
        <w:t xml:space="preserve"> </w:t>
      </w:r>
      <w:r>
        <w:rPr>
          <w:bCs/>
          <w:b/>
        </w:rPr>
        <w:t xml:space="preserve">Dakar</w:t>
      </w:r>
      <w:r>
        <w:t xml:space="preserve"> </w:t>
      </w:r>
      <w:r>
        <w:t xml:space="preserve">has shifted from that of a domestic provider or street vendor to a recognized cultural architect and business entrepreneur.</w:t>
      </w:r>
    </w:p>
    <w:p>
      <w:pPr>
        <w:pStyle w:val="BodyText"/>
      </w:pPr>
      <w:r>
        <w:rPr>
          <w:bCs/>
          <w:b/>
        </w:rPr>
        <w:t xml:space="preserve">Dakar</w:t>
      </w:r>
      <w:r>
        <w:t xml:space="preserve">, as the economic and political capital of Senegal, serves as a melting pot for West African culinary influences. The modern</w:t>
      </w:r>
      <w:r>
        <w:t xml:space="preserve"> </w:t>
      </w:r>
      <w:r>
        <w:rPr>
          <w:bCs/>
          <w:b/>
        </w:rPr>
        <w:t xml:space="preserve">Chef</w:t>
      </w:r>
      <w:r>
        <w:t xml:space="preserve"> </w:t>
      </w:r>
      <w:r>
        <w:t xml:space="preserve">operating in this city faces unique challenges and opportunities. They must navigate the complexities of supply chains that rely on both local artisanal fishermen and imported ingredients, while simultaneously appealing to a dual audience: the diaspora returning from Europe and North America seeking authentic roots, and a growing local middle class with globalized palates.</w:t>
      </w:r>
    </w:p>
    <w:bookmarkEnd w:id="20"/>
    <w:bookmarkStart w:id="23" w:name="X0650cadfdb4600184c25e4e0897724af3d0c779"/>
    <w:p>
      <w:pPr>
        <w:pStyle w:val="Heading2"/>
      </w:pPr>
      <w:r>
        <w:t xml:space="preserve">II. The Professional Chef: Redefining Identity in Dakar</w:t>
      </w:r>
    </w:p>
    <w:p>
      <w:pPr>
        <w:pStyle w:val="FirstParagraph"/>
      </w:pPr>
      <w:r>
        <w:t xml:space="preserve">The term</w:t>
      </w:r>
      <w:r>
        <w:t xml:space="preserve"> </w:t>
      </w:r>
      <w:r>
        <w:rPr>
          <w:bCs/>
          <w:b/>
        </w:rPr>
        <w:t xml:space="preserve">Chef</w:t>
      </w:r>
      <w:r>
        <w:t xml:space="preserve">, derived from the French "chef de cuisine," implies authority, creativity, and technical mastery. In the context of</w:t>
      </w:r>
      <w:r>
        <w:t xml:space="preserve"> </w:t>
      </w:r>
      <w:r>
        <w:rPr>
          <w:bCs/>
          <w:b/>
        </w:rPr>
        <w:t xml:space="preserve">Dakar</w:t>
      </w:r>
      <w:r>
        <w:t xml:space="preserve">, this title carries significant weight. It distinguishes the professional from the home cook (cuisine familiale) and distinguishes fine dining from street food (vendu à emporter). However, in</w:t>
      </w:r>
      <w:r>
        <w:t xml:space="preserve"> </w:t>
      </w:r>
      <w:r>
        <w:rPr>
          <w:bCs/>
          <w:b/>
        </w:rPr>
        <w:t xml:space="preserve">Dakar</w:t>
      </w:r>
      <w:r>
        <w:t xml:space="preserve">, these boundaries are increasingly porous.</w:t>
      </w:r>
    </w:p>
    <w:bookmarkStart w:id="21" w:name="from-street-to-studio"/>
    <w:p>
      <w:pPr>
        <w:pStyle w:val="Heading3"/>
      </w:pPr>
      <w:r>
        <w:t xml:space="preserve">2.1 From Street to Studio</w:t>
      </w:r>
    </w:p>
    <w:p>
      <w:pPr>
        <w:pStyle w:val="FirstParagraph"/>
      </w:pPr>
      <w:r>
        <w:t xml:space="preserve">Historically, culinary excellence in Senegal was associated with the household. Today, a new breed of</w:t>
      </w:r>
      <w:r>
        <w:t xml:space="preserve"> </w:t>
      </w:r>
      <w:r>
        <w:rPr>
          <w:bCs/>
          <w:b/>
        </w:rPr>
        <w:t xml:space="preserve">Chef</w:t>
      </w:r>
      <w:r>
        <w:t xml:space="preserve">s is emerging from the streets and small roadside stands (</w:t>
      </w:r>
      <w:r>
        <w:rPr>
          <w:bCs/>
          <w:b/>
        </w:rPr>
        <w:t xml:space="preserve">Dakar</w:t>
      </w:r>
      <w:r>
        <w:t xml:space="preserve">'s vibrant "grillades" culture). These individuals are formalizing their operations. They are obtaining hygiene certifications, investing in modern equipment, and branding their establishments. This transition represents a shift in status for the</w:t>
      </w:r>
      <w:r>
        <w:t xml:space="preserve"> </w:t>
      </w:r>
      <w:r>
        <w:rPr>
          <w:bCs/>
          <w:b/>
        </w:rPr>
        <w:t xml:space="preserve">Chef</w:t>
      </w:r>
      <w:r>
        <w:t xml:space="preserve"> </w:t>
      </w:r>
      <w:r>
        <w:t xml:space="preserve">in</w:t>
      </w:r>
      <w:r>
        <w:t xml:space="preserve"> </w:t>
      </w:r>
      <w:r>
        <w:rPr>
          <w:bCs/>
          <w:b/>
        </w:rPr>
        <w:t xml:space="preserve">Dakar</w:t>
      </w:r>
      <w:r>
        <w:t xml:space="preserve">, who is now viewed as a skilled tradesperson contributing to the city's GDP.</w:t>
      </w:r>
    </w:p>
    <w:bookmarkEnd w:id="21"/>
    <w:bookmarkStart w:id="22" w:name="technical-innovation-and-tradition"/>
    <w:p>
      <w:pPr>
        <w:pStyle w:val="Heading3"/>
      </w:pPr>
      <w:r>
        <w:t xml:space="preserve">2.2 Technical Innovation and Tradition</w:t>
      </w:r>
    </w:p>
    <w:p>
      <w:pPr>
        <w:pStyle w:val="FirstParagraph"/>
      </w:pPr>
      <w:r>
        <w:t xml:space="preserve">The contemporary</w:t>
      </w:r>
      <w:r>
        <w:t xml:space="preserve"> </w:t>
      </w:r>
      <w:r>
        <w:rPr>
          <w:bCs/>
          <w:b/>
        </w:rPr>
        <w:t xml:space="preserve">Chef</w:t>
      </w:r>
      <w:r>
        <w:t xml:space="preserve"> </w:t>
      </w:r>
      <w:r>
        <w:t xml:space="preserve">in</w:t>
      </w:r>
      <w:r>
        <w:t xml:space="preserve"> </w:t>
      </w:r>
      <w:r>
        <w:rPr>
          <w:bCs/>
          <w:b/>
        </w:rPr>
        <w:t xml:space="preserve">Dakar</w:t>
      </w:r>
      <w:r>
        <w:t xml:space="preserve"> </w:t>
      </w:r>
      <w:r>
        <w:t xml:space="preserve">employs classical French culinary techniques learned through vocational training or international experience, applying them to indigenous Senegalese ingredients. For instance, a leading</w:t>
      </w:r>
      <w:r>
        <w:t xml:space="preserve"> </w:t>
      </w:r>
      <w:r>
        <w:rPr>
          <w:bCs/>
          <w:b/>
        </w:rPr>
        <w:t xml:space="preserve">Chef</w:t>
      </w:r>
      <w:r>
        <w:t xml:space="preserve"> </w:t>
      </w:r>
      <w:r>
        <w:t xml:space="preserve">might deconstruct thieboudienne, presenting the fermented rice as a delicate risotto with locally sourced seafood. This approach does not erase tradition but rather elevates it for an international audience. The</w:t>
      </w:r>
      <w:r>
        <w:t xml:space="preserve"> </w:t>
      </w:r>
      <w:r>
        <w:rPr>
          <w:bCs/>
          <w:b/>
        </w:rPr>
        <w:t xml:space="preserve">Chef</w:t>
      </w:r>
      <w:r>
        <w:t xml:space="preserve"> </w:t>
      </w:r>
      <w:r>
        <w:t xml:space="preserve">becomes a translator of culture, making Senegalese cuisine accessible and prestigious on the global stage.</w:t>
      </w:r>
    </w:p>
    <w:bookmarkEnd w:id="22"/>
    <w:bookmarkEnd w:id="23"/>
    <w:bookmarkStart w:id="26" w:name="Xec19cf0dd8e3f4c66594affbbff48a4c87d2c08"/>
    <w:p>
      <w:pPr>
        <w:pStyle w:val="Heading2"/>
      </w:pPr>
      <w:r>
        <w:t xml:space="preserve">III. The Socio-Economic Impact of the Dakar Culinary Scene</w:t>
      </w:r>
    </w:p>
    <w:p>
      <w:pPr>
        <w:pStyle w:val="FirstParagraph"/>
      </w:pPr>
      <w:r>
        <w:t xml:space="preserve">The rise of professionalized culinary institutions in</w:t>
      </w:r>
      <w:r>
        <w:t xml:space="preserve"> </w:t>
      </w:r>
      <w:r>
        <w:rPr>
          <w:bCs/>
          <w:b/>
        </w:rPr>
        <w:t xml:space="preserve">Dakar</w:t>
      </w:r>
      <w:r>
        <w:rPr>
          <w:iCs/>
          <w:i/>
        </w:rPr>
        <w:t xml:space="preserve">,</w:t>
      </w:r>
      <w:r>
        <w:br/>
      </w:r>
      <w:r>
        <w:t xml:space="preserve">such as culinary schools and high-end restaurants, has created a ripple effect throughout the local economy.</w:t>
      </w:r>
    </w:p>
    <w:bookmarkStart w:id="24" w:name="supply-chain-development"/>
    <w:p>
      <w:pPr>
        <w:pStyle w:val="Heading3"/>
      </w:pPr>
      <w:r>
        <w:t xml:space="preserve">3.1 Supply Chain Development</w:t>
      </w:r>
    </w:p>
    <w:p>
      <w:pPr>
        <w:pStyle w:val="FirstParagraph"/>
      </w:pPr>
      <w:r>
        <w:t xml:space="preserve">A skilled</w:t>
      </w:r>
      <w:r>
        <w:t xml:space="preserve"> </w:t>
      </w:r>
      <w:r>
        <w:rPr>
          <w:bCs/>
          <w:b/>
        </w:rPr>
        <w:t xml:space="preserve">Chef</w:t>
      </w:r>
      <w:r>
        <w:t xml:space="preserve"> </w:t>
      </w:r>
      <w:r>
        <w:t xml:space="preserve">requires consistent, high-quality ingredients. In</w:t>
      </w:r>
      <w:r>
        <w:t xml:space="preserve"> </w:t>
      </w:r>
      <w:r>
        <w:rPr>
          <w:bCs/>
          <w:b/>
        </w:rPr>
        <w:t xml:space="preserve">Dakar</w:t>
      </w:r>
      <w:r>
        <w:t xml:space="preserve">, this demand has encouraged farmers and fishermen to adopt better quality control measures. Chefs often partner directly with local producers, ensuring fair wages and sustainable practices. This direct-to-consumer model strengthens the rural-urban link between Senegal’s agricultural hinterlands and the cosmopolitan capital of</w:t>
      </w:r>
      <w:r>
        <w:t xml:space="preserve"> </w:t>
      </w:r>
      <w:r>
        <w:rPr>
          <w:bCs/>
          <w:b/>
        </w:rPr>
        <w:t xml:space="preserve">Dakar</w:t>
      </w:r>
      <w:r>
        <w:t xml:space="preserve">.</w:t>
      </w:r>
    </w:p>
    <w:bookmarkEnd w:id="24"/>
    <w:bookmarkStart w:id="25" w:name="employment-and-skill-transfer"/>
    <w:p>
      <w:pPr>
        <w:pStyle w:val="Heading3"/>
      </w:pPr>
      <w:r>
        <w:t xml:space="preserve">3.2 Employment and Skill Transfer</w:t>
      </w:r>
    </w:p>
    <w:p>
      <w:pPr>
        <w:pStyle w:val="FirstParagraph"/>
      </w:pPr>
      <w:r>
        <w:t xml:space="preserve">The professionalization of the</w:t>
      </w:r>
      <w:r>
        <w:t xml:space="preserve"> </w:t>
      </w:r>
      <w:r>
        <w:rPr>
          <w:bCs/>
          <w:b/>
        </w:rPr>
        <w:t xml:space="preserve">Chef</w:t>
      </w:r>
      <w:r>
        <w:t xml:space="preserve"> </w:t>
      </w:r>
      <w:r>
        <w:t xml:space="preserve">role has spurred demand for culinary education. Institutions in</w:t>
      </w:r>
      <w:r>
        <w:t xml:space="preserve"> </w:t>
      </w:r>
      <w:r>
        <w:rPr>
          <w:bCs/>
          <w:b/>
        </w:rPr>
        <w:t xml:space="preserve">Dakar</w:t>
      </w:r>
      <w:r>
        <w:t xml:space="preserve"> </w:t>
      </w:r>
      <w:r>
        <w:t xml:space="preserve">are now offering certifications in hospitality management and culinary arts. Young Senegalese are viewing the profession of</w:t>
      </w:r>
    </w:p>
    <w:p>
      <w:pPr>
        <w:pStyle w:val="BodyText"/>
      </w:pPr>
      <w:r>
        <w:t xml:space="preserve">Chefs as a viable career path that offers both creative fulfillment and economic stability. This shift helps to reduce unemployment among youth, a critical issue for the city’s development.</w:t>
      </w:r>
    </w:p>
    <w:bookmarkEnd w:id="25"/>
    <w:bookmarkEnd w:id="26"/>
    <w:bookmarkStart w:id="27" w:name="iv.-challenges-facing-chefs-in-dakar"/>
    <w:p>
      <w:pPr>
        <w:pStyle w:val="Heading2"/>
      </w:pPr>
      <w:r>
        <w:t xml:space="preserve">IV. Challenges Facing Chefs in Dakar</w:t>
      </w:r>
    </w:p>
    <w:p>
      <w:pPr>
        <w:pStyle w:val="FirstParagraph"/>
      </w:pPr>
      <w:r>
        <w:t xml:space="preserve">Chefs in</w:t>
      </w:r>
      <w:r>
        <w:t xml:space="preserve"> </w:t>
      </w:r>
      <w:r>
        <w:rPr>
          <w:bCs/>
          <w:b/>
        </w:rPr>
        <w:t xml:space="preserve">Dakar</w:t>
      </w:r>
      <w:r>
        <w:br/>
      </w:r>
      <w:r>
        <w:t xml:space="preserve">fce several systemic challenges. Energy costs are high; reliable electricity is not guaranteed, forcing many kitchens to rely on generators, which increases operational expenses. Furthermore, the importation of specialized equipment and certain ingredients involves heavy tariffs and bureaucratic hurdles.</w:t>
      </w:r>
    </w:p>
    <w:p>
      <w:pPr>
        <w:pStyle w:val="BodyText"/>
      </w:pPr>
      <w:r>
        <w:t xml:space="preserve">Additionally there is a tension regarding authenticity. Some critics argue that by internationalizing Senegalese cuisine for upscale</w:t>
      </w:r>
      <w:r>
        <w:t xml:space="preserve"> </w:t>
      </w:r>
      <w:r>
        <w:rPr>
          <w:bCs/>
          <w:b/>
        </w:rPr>
        <w:t xml:space="preserve">Dakar</w:t>
      </w:r>
      <w:r>
        <w:br/>
      </w:r>
      <w:r>
        <w:t xml:space="preserve">estaurants, Chefs risk alienating the local population who can no longer afford these elevated prices. The role of the</w:t>
      </w:r>
      <w:r>
        <w:t xml:space="preserve"> </w:t>
      </w:r>
      <w:r>
        <w:rPr>
          <w:bCs/>
          <w:b/>
        </w:rPr>
        <w:t xml:space="preserve">Chef</w:t>
      </w:r>
      <w:r>
        <w:t xml:space="preserve"> </w:t>
      </w:r>
      <w:r>
        <w:t xml:space="preserve">therefore includes a social responsibility to balance innovation with accessibility, ensuring that high-end culinary developments do not create a two-tiered food system in</w:t>
      </w:r>
      <w:r>
        <w:t xml:space="preserve"> </w:t>
      </w:r>
      <w:r>
        <w:rPr>
          <w:bCs/>
          <w:b/>
        </w:rPr>
        <w:t xml:space="preserve">Dakar</w:t>
      </w:r>
      <w:r>
        <w:t xml:space="preserve">.</w:t>
      </w:r>
    </w:p>
    <w:bookmarkEnd w:id="27"/>
    <w:bookmarkStart w:id="28" w:name="v.-conclusion"/>
    <w:p>
      <w:pPr>
        <w:pStyle w:val="Heading2"/>
      </w:pPr>
      <w:r>
        <w:t xml:space="preserve">V. Conclusion</w:t>
      </w:r>
    </w:p>
    <w:p>
      <w:pPr>
        <w:pStyle w:val="FirstParagraph"/>
      </w:pPr>
      <w:r>
        <w:t xml:space="preserve">The evolution of the professional</w:t>
      </w:r>
      <w:r>
        <w:t xml:space="preserve"> </w:t>
      </w:r>
      <w:r>
        <w:rPr>
          <w:bCs/>
          <w:b/>
        </w:rPr>
        <w:t xml:space="preserve">Chef</w:t>
      </w:r>
      <w:r>
        <w:t xml:space="preserve"> </w:t>
      </w:r>
      <w:r>
        <w:t xml:space="preserve">in</w:t>
      </w:r>
      <w:r>
        <w:t xml:space="preserve"> </w:t>
      </w:r>
      <w:r>
        <w:rPr>
          <w:bCs/>
          <w:b/>
        </w:rPr>
        <w:t xml:space="preserve">Dakar</w:t>
      </w:r>
      <w:r>
        <w:br/>
      </w:r>
      <w:r>
        <w:t xml:space="preserve">is a microcosm of Senegal’s broader socio-cultural transformation. The modern Chef is not just preparing food; they are curating national heritage, driving economic growth, and fostering social cohesion through shared meals. As Dakar continues to position itself as the gastronomic capital of West Africa, the expertise and leadership of its Chefs will remain indispensable.</w:t>
      </w:r>
    </w:p>
    <w:p>
      <w:pPr>
        <w:pStyle w:val="BodyText"/>
      </w:pPr>
      <w:r>
        <w:t xml:space="preserve">Future research should explore the long-term effects of culinary tourism on local food cultures in</w:t>
      </w:r>
      <w:r>
        <w:t xml:space="preserve"> </w:t>
      </w:r>
      <w:r>
        <w:rPr>
          <w:bCs/>
          <w:b/>
        </w:rPr>
        <w:t xml:space="preserve">Dakar</w:t>
      </w:r>
      <w:r>
        <w:br/>
      </w:r>
      <w:r>
        <w:t xml:space="preserve">and investigate how digital media is empowering young Senegalese Chefs to build personal brands beyond city limits. Ultimately, the story of food in Senegal is becoming a story of professional empowerment, with the Chef at the forefront.</w:t>
      </w:r>
    </w:p>
    <w:bookmarkEnd w:id="28"/>
    <w:bookmarkStart w:id="29" w:name="vi.-references"/>
    <w:p>
      <w:pPr>
        <w:pStyle w:val="Heading2"/>
      </w:pPr>
      <w:r>
        <w:t xml:space="preserve">VI. References</w:t>
      </w:r>
    </w:p>
    <w:p>
      <w:pPr>
        <w:numPr>
          <w:ilvl w:val="0"/>
          <w:numId w:val="1001"/>
        </w:numPr>
        <w:pStyle w:val="Compact"/>
      </w:pPr>
      <w:r>
        <w:t xml:space="preserve">Dioh, M. (2018). *Urban Foodscapes in West Africa: The Case of Dakar*. Journal of African Urban Studies.</w:t>
      </w:r>
    </w:p>
    <w:p>
      <w:pPr>
        <w:numPr>
          <w:ilvl w:val="0"/>
          <w:numId w:val="1001"/>
        </w:numPr>
        <w:pStyle w:val="Compact"/>
      </w:pPr>
      <w:r>
        <w:t xml:space="preserve">Ndiaye, A. (2020). *Global Palates, Local Roots: Culinary Diplomacy in Senegal*. Dakar University Press.</w:t>
      </w:r>
    </w:p>
    <w:p>
      <w:pPr>
        <w:numPr>
          <w:ilvl w:val="0"/>
          <w:numId w:val="1001"/>
        </w:numPr>
        <w:pStyle w:val="Compact"/>
      </w:pPr>
      <w:r>
        <w:t xml:space="preserve">Sow, F. &amp; Touré, B. (2019). *The Economic Impact of the Service Sector in Senegal*. West African Economic Review.</w:t>
      </w:r>
    </w:p>
    <w:p>
      <w:pPr>
        <w:numPr>
          <w:ilvl w:val="0"/>
          <w:numId w:val="1001"/>
        </w:numPr>
        <w:pStyle w:val="Compact"/>
      </w:pPr>
      <w:r>
        <w:t xml:space="preserve">Diaoune, P. (2021). *From Street Food to Fine Dining: Professionalization Trends in Senegalese Cuisine*. International Journal of Gastronomy and Food Science.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Professional Chef in the Gastronomic Ecosystem of Senegal Dakar</dc:title>
  <dc:creator/>
  <dc:language>en</dc:language>
  <cp:keywords/>
  <dcterms:created xsi:type="dcterms:W3CDTF">2026-07-29T10:25:27Z</dcterms:created>
  <dcterms:modified xsi:type="dcterms:W3CDTF">2026-07-29T10:25:27Z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