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Alchemist:</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Chef’s</w:t>
      </w:r>
      <w:r>
        <w:t xml:space="preserve"> </w:t>
      </w:r>
      <w:r>
        <w:t xml:space="preserve">Role</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Gastronomic</w:t>
      </w:r>
      <w:r>
        <w:t xml:space="preserve"> </w:t>
      </w:r>
      <w:r>
        <w:t xml:space="preserve">Ecosystem</w:t>
      </w:r>
    </w:p>
    <w:bookmarkStart w:id="28" w:name="X7c5f3c3caa23e5c3c695e3bafad6fce85be558a"/>
    <w:p>
      <w:pPr>
        <w:pStyle w:val="Heading1"/>
      </w:pPr>
      <w:r>
        <w:t xml:space="preserve">The Culinary Alchemist: An Academic Analysis of the Chef’s Role in the United States San Francisco Gastronomic Ecosystem</w:t>
      </w:r>
    </w:p>
    <w:p>
      <w:pPr>
        <w:pStyle w:val="FirstParagraph"/>
      </w:pPr>
      <w:r>
        <w:t xml:space="preserve">Dr. Elena Rostova</w:t>
      </w:r>
      <w:r>
        <w:br/>
      </w:r>
      <w:r>
        <w:t xml:space="preserve">Department of Sociology and Urban Studies</w:t>
      </w:r>
      <w:r>
        <w:br/>
      </w:r>
      <w:r>
        <w:t xml:space="preserve">University of California, Berkeley</w:t>
      </w:r>
      <w:r>
        <w:br/>
      </w:r>
      <w:r>
        <w:rPr>
          <w:iCs/>
          <w:i/>
        </w:rPr>
        <w:t xml:space="preserve">Date: October 24, 2023</w:t>
      </w:r>
    </w:p>
    <w:p>
      <w:pPr>
        <w:pStyle w:val="BodyText"/>
      </w:pPr>
    </w:p>
    <w:p>
      <w:pPr>
        <w:pStyle w:val="BodyText"/>
      </w:pPr>
    </w:p>
    <w:p>
      <w:pPr>
        <w:pStyle w:val="BodyText"/>
      </w:pPr>
      <w:r>
        <w:t xml:space="preserve">This article explores the multifaceted role of the modern Chef within the unique culinary landscape of United States San Francisco. By examining historical precedents, such as the California Cuisine movement, and contemporary dynamics involving sustainability, diversity, and technological integration, this paper argues that the Chef in United States San Francisco serves not merely as a food preparer but as a critical cultural mediator. The analysis highlights how local sourcing requirements and demographic shifts influence culinary innovation in this specific geographic context.</w:t>
      </w:r>
    </w:p>
    <w:bookmarkStart w:id="20" w:name="introduction"/>
    <w:p>
      <w:pPr>
        <w:pStyle w:val="Heading2"/>
      </w:pPr>
      <w:r>
        <w:t xml:space="preserve">1. Introduction</w:t>
      </w:r>
    </w:p>
    <w:p>
      <w:pPr>
        <w:pStyle w:val="FirstParagraph"/>
      </w:pPr>
      <w:r>
        <w:t xml:space="preserve">The concept of the Chef has evolved significantly over the last half-century, transitioning from a hierarchical kitchen manager to a celebrated public intellectual and cultural icon. Nowhere is this transformation more pronounced than in United States San Francisco, a city that has long served as the epicenter of culinary experimentation in North America. This article aims to dissect the specific contributions and responsibilities of the Chef within the gastronomic ecosystem of United States San Francisco. We posit that due to the city’s distinct socio-economic pressures, environmental consciousness, and diverse population, Chefs operating here must navigate a complex web of ethical, economic, and artistic considerations that differ markedly from those in other major culinary hubs such as New York or Chicago.</w:t>
      </w:r>
    </w:p>
    <w:bookmarkEnd w:id="20"/>
    <w:bookmarkStart w:id="21" w:name="Xbef1476b9d7d88e4283e31f337bc35edc177673"/>
    <w:p>
      <w:pPr>
        <w:pStyle w:val="Heading2"/>
      </w:pPr>
      <w:r>
        <w:t xml:space="preserve">2. Historical Context: The Birth of California Cuisine</w:t>
      </w:r>
    </w:p>
    <w:p>
      <w:pPr>
        <w:pStyle w:val="FirstParagraph"/>
      </w:pPr>
      <w:r>
        <w:t xml:space="preserve">To understand the contemporary Chef in United States San Francisco, one must look back to the 1970s and the emergence of "California Cuisine." Pioneered by figures such as Alice Waters and Jeremiah Tower at Chez Panisse, this movement fundamentally altered how a Chef interacts with ingredients. The core tenet was simple yet revolutionary: utilize locally sourced, seasonal produce. In United States San Francisco, this was not merely a marketing strategy but a reflection of the region’s agricultural abundance.</w:t>
      </w:r>
    </w:p>
    <w:p>
      <w:pPr>
        <w:pStyle w:val="BodyText"/>
      </w:pPr>
      <w:r>
        <w:t xml:space="preserve">This historical shift established a precedent where the Chef is seen as an ecologist and an artist simultaneously. The requirement for freshness meant that menus in United States San Francisco had to be fluid, changing with the harvest cycles. This flexibility required Chefs to possess a deep knowledge of local agriculture, fostering close relationships with farmers and fishermen who supply the city’s establishments. Consequently, the Chef became a gatekeeper of quality and sustainability, influencing not only what is cooked but also how agricultural practices are supported in California.</w:t>
      </w:r>
    </w:p>
    <w:bookmarkEnd w:id="21"/>
    <w:bookmarkStart w:id="22" w:name="X0a4327f3234db24ec1ab7941e2110302b016f97"/>
    <w:p>
      <w:pPr>
        <w:pStyle w:val="Heading2"/>
      </w:pPr>
      <w:r>
        <w:t xml:space="preserve">3. The Chef as a Cultural Mediator in United States San Francisco</w:t>
      </w:r>
    </w:p>
    <w:p>
      <w:pPr>
        <w:pStyle w:val="FirstParagraph"/>
      </w:pPr>
      <w:r>
        <w:t xml:space="preserve">In recent decades, United States San Francisco has become increasingly diverse, with significant immigrant populations from Asia, Latin America, and Africa. This demographic shift has profoundly influenced the role of the Chef. Today’s Chefs in United States San Francisco are often expected to engage with these cultural traditions authentically while adapting them for contemporary palates.</w:t>
      </w:r>
    </w:p>
    <w:p>
      <w:pPr>
        <w:pStyle w:val="BodyText"/>
      </w:pPr>
      <w:r>
        <w:t xml:space="preserve">This process involves more than simple fusion; it requires a nuanced understanding of cultural heritage and respect for traditional techniques. For instance, the rise of modern Filipino or Vietnamese cuisine in the city has been driven by Chefs who either belong to these communities or have studied extensively within them. The Chef serves as a bridge between disparate cultural groups, using food as a universal language to foster community cohesion and understanding. In this capacity, the Chef in United States San Francisco plays a vital role in social integration, helping to preserve cultural identities while promoting cross-cultural dialogue.</w:t>
      </w:r>
    </w:p>
    <w:bookmarkEnd w:id="22"/>
    <w:bookmarkStart w:id="23" w:name="Xc3131b44cc6e0c52c0f0ebe61437dcc9cc59f37"/>
    <w:p>
      <w:pPr>
        <w:pStyle w:val="Heading2"/>
      </w:pPr>
      <w:r>
        <w:t xml:space="preserve">4. Sustainability and Environmental Responsibility</w:t>
      </w:r>
    </w:p>
    <w:p>
      <w:pPr>
        <w:pStyle w:val="FirstParagraph"/>
      </w:pPr>
      <w:r>
        <w:t xml:space="preserve">United States San Francisco is known for its progressive environmental policies, including strict waste diversion mandates and support for renewable energy. These regulations have directly impacted the operations of restaurants and the responsibilities of Chefs. In this city, a Chef must be adept at zero-waste cooking techniques, ensuring that every part of an ingredient is utilized to minimize landfill contributions.</w:t>
      </w:r>
    </w:p>
    <w:p>
      <w:pPr>
        <w:pStyle w:val="BodyText"/>
      </w:pPr>
      <w:r>
        <w:t xml:space="preserve">Furthermore, Chefs in United States San Francisco are often at the forefront of discussions regarding climate change and its impact on food security. They are expected to choose suppliers who adhere to sustainable fishing and farming practices. This environmental stewardship is a key component of the Chef’s identity in this region. Consumers in United States San Francisco are highly informed about sustainability issues, and they expect their meals to reflect these values. Therefore, Chefs must communicate their sourcing decisions transparently, often educating diners about the importance of supporting local ecosystems.</w:t>
      </w:r>
    </w:p>
    <w:bookmarkEnd w:id="23"/>
    <w:bookmarkStart w:id="24" w:name="economic-pressures-and-gentrification"/>
    <w:p>
      <w:pPr>
        <w:pStyle w:val="Heading2"/>
      </w:pPr>
      <w:r>
        <w:t xml:space="preserve">5. Economic Pressures and Gentrification</w:t>
      </w:r>
    </w:p>
    <w:p>
      <w:pPr>
        <w:pStyle w:val="FirstParagraph"/>
      </w:pPr>
      <w:r>
        <w:t xml:space="preserve">The role of the Chef in United States San Francisco is also shaped by significant economic challenges. The city has one of the highest costs of living in the United States, which affects both staffing and ingredient procurement for restaurants. Chefs must navigate rising rent costs, increasing labor expenses, and supply chain disruptions while maintaining high culinary standards.</w:t>
      </w:r>
    </w:p>
    <w:p>
      <w:pPr>
        <w:pStyle w:val="BodyText"/>
      </w:pPr>
      <w:r>
        <w:t xml:space="preserve">Additionally, issues of gentrification have brought scrutiny to the culinary industry. Critics argue that upscale dining in United States San Francisco can contribute to the displacement of long-standing communities. In response, many Chefs are advocating for equitable hiring practices and supporting local initiatives that address food insecurity. The modern Chef is thus expected to be socially responsible, engaging with their community beyond the kitchen walls.</w:t>
      </w:r>
    </w:p>
    <w:bookmarkEnd w:id="24"/>
    <w:bookmarkStart w:id="25" w:name="technological-integration-and-innovation"/>
    <w:p>
      <w:pPr>
        <w:pStyle w:val="Heading2"/>
      </w:pPr>
      <w:r>
        <w:t xml:space="preserve">6. Technological Integration and Innovation</w:t>
      </w:r>
    </w:p>
    <w:p>
      <w:pPr>
        <w:pStyle w:val="FirstParagraph"/>
      </w:pPr>
      <w:r>
        <w:t xml:space="preserve">The proximity of United States San Francisco to Silicon Valley has facilitated the integration of technology into culinary practices. Chefs in this city are early adopters of digital tools, from reservation systems that optimize table turnover to software that tracks ingredient sourcing and carbon footprints. Moreover, advancements in food science have led to new techniques such as molecular gastronomy being more accessible.</w:t>
      </w:r>
    </w:p>
    <w:p>
      <w:pPr>
        <w:pStyle w:val="BodyText"/>
      </w:pPr>
      <w:r>
        <w:t xml:space="preserve">This technological savvy allows Chefs to experiment with novel textures and flavors while maintaining efficiency. However, it also raises questions about the balance between tradition and innovation. Some argue that an over-reliance on technology can detract from the human element of cooking. Therefore, Chefs in United States San Francisco must carefully curate their use of technology to enhance rather than replace culinary artistry.</w:t>
      </w:r>
    </w:p>
    <w:bookmarkEnd w:id="25"/>
    <w:bookmarkStart w:id="26" w:name="conclusion"/>
    <w:p>
      <w:pPr>
        <w:pStyle w:val="Heading2"/>
      </w:pPr>
      <w:r>
        <w:t xml:space="preserve">7. Conclusion</w:t>
      </w:r>
    </w:p>
    <w:p>
      <w:pPr>
        <w:pStyle w:val="FirstParagraph"/>
      </w:pPr>
      <w:r>
        <w:t xml:space="preserve">In conclusion, the Chef in United States San Francisco occupies a unique and complex position within the culinary world. Far removed from the traditional model of a mere food preparer, today’s Chefs are cultural mediators, environmental stewards, and social activists. They operate in an environment defined by historical innovation, demographic diversity, ecological urgency, and economic complexity.</w:t>
      </w:r>
    </w:p>
    <w:p>
      <w:pPr>
        <w:pStyle w:val="BodyText"/>
      </w:pPr>
      <w:r>
        <w:t xml:space="preserve">The influence of Chefs in this region extends beyond the dining room; it touches upon agricultural practices, community relations, and technological development. As United States San Francisco continues to evolve as a global food capital, the role of the Chef will likely expand further. Future research should examine how emerging trends such as plant-based diets and artificial intelligence might further reshape this dynamic landscape. For now, it is clear that Chefs in United States San Francisco remain at the vanguard of gastronomic innovation, setting standards that resonate across the United States and beyond.</w:t>
      </w:r>
    </w:p>
    <w:bookmarkEnd w:id="26"/>
    <w:bookmarkStart w:id="27" w:name="references"/>
    <w:p>
      <w:pPr>
        <w:pStyle w:val="Heading2"/>
      </w:pPr>
      <w:r>
        <w:t xml:space="preserve">References</w:t>
      </w:r>
    </w:p>
    <w:p>
      <w:pPr>
        <w:numPr>
          <w:ilvl w:val="0"/>
          <w:numId w:val="1001"/>
        </w:numPr>
        <w:pStyle w:val="Compact"/>
      </w:pPr>
      <w:r>
        <w:rPr>
          <w:bCs/>
          <w:b/>
        </w:rPr>
        <w:t xml:space="preserve">[1]</w:t>
      </w:r>
      <w:r>
        <w:t xml:space="preserve"> </w:t>
      </w:r>
      <w:r>
        <w:t xml:space="preserve">Pollan, M. (2006).</w:t>
      </w:r>
      <w:r>
        <w:t xml:space="preserve"> </w:t>
      </w:r>
      <w:r>
        <w:rPr>
          <w:iCs/>
          <w:i/>
        </w:rPr>
        <w:t xml:space="preserve">The Omnivore's Dilemma: A Natural History of Four Meals</w:t>
      </w:r>
      <w:r>
        <w:t xml:space="preserve">. Penguin Press.</w:t>
      </w:r>
    </w:p>
    <w:p>
      <w:pPr>
        <w:numPr>
          <w:ilvl w:val="0"/>
          <w:numId w:val="1001"/>
        </w:numPr>
        <w:pStyle w:val="Compact"/>
      </w:pPr>
      <w:r>
        <w:rPr>
          <w:bCs/>
          <w:b/>
        </w:rPr>
        <w:t xml:space="preserve">[2]</w:t>
      </w:r>
      <w:r>
        <w:t xml:space="preserve"> </w:t>
      </w:r>
      <w:r>
        <w:t xml:space="preserve">Wells, J., &amp; Waters, A. (1984).</w:t>
      </w:r>
      <w:r>
        <w:t xml:space="preserve"> </w:t>
      </w:r>
      <w:r>
        <w:rPr>
          <w:iCs/>
          <w:i/>
        </w:rPr>
        <w:t xml:space="preserve">The Chez Panisse Menu Cookbook</w:t>
      </w:r>
      <w:r>
        <w:t xml:space="preserve">. Clarkson Potter.</w:t>
      </w:r>
    </w:p>
    <w:p>
      <w:pPr>
        <w:numPr>
          <w:ilvl w:val="0"/>
          <w:numId w:val="1001"/>
        </w:numPr>
        <w:pStyle w:val="Compact"/>
      </w:pPr>
      <w:r>
        <w:rPr>
          <w:bCs/>
          <w:b/>
        </w:rPr>
        <w:t xml:space="preserve">[3]</w:t>
      </w:r>
      <w:r>
        <w:t xml:space="preserve"> </w:t>
      </w:r>
      <w:r>
        <w:t xml:space="preserve">United States San Francisco Department of Public Health. (2021).</w:t>
      </w:r>
      <w:r>
        <w:t xml:space="preserve"> </w:t>
      </w:r>
      <w:r>
        <w:rPr>
          <w:iCs/>
          <w:i/>
        </w:rPr>
        <w:t xml:space="preserve">Sustainable Restaurant Guidelines and Waste Diversion Mandates</w:t>
      </w:r>
      <w:r>
        <w:t xml:space="preserve">.</w:t>
      </w:r>
    </w:p>
    <w:p>
      <w:pPr>
        <w:numPr>
          <w:ilvl w:val="0"/>
          <w:numId w:val="1001"/>
        </w:numPr>
        <w:pStyle w:val="Compact"/>
      </w:pPr>
      <w:r>
        <w:rPr>
          <w:bCs/>
          <w:b/>
        </w:rPr>
        <w:t xml:space="preserve">[4]</w:t>
      </w:r>
      <w:r>
        <w:t xml:space="preserve"> </w:t>
      </w:r>
      <w:r>
        <w:t xml:space="preserve">Barzman, C., &amp; Morgan, K. (2016). "Food Activism: Anti-Gentrification Birding, Dancing with Vultures."</w:t>
      </w:r>
      <w:r>
        <w:t xml:space="preserve"> </w:t>
      </w:r>
      <w:r>
        <w:rPr>
          <w:iCs/>
          <w:i/>
        </w:rPr>
        <w:t xml:space="preserve">The Rural Sociology Journal</w:t>
      </w:r>
      <w:r>
        <w:t xml:space="preserve">, 81(3).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Alchemist: An Academic Analysis of the Chef’s Role in the United States San Francisco Gastronomic Ecosystem</dc:title>
  <dc:creator/>
  <dc:language>en</dc:language>
  <cp:keywords/>
  <dcterms:created xsi:type="dcterms:W3CDTF">2026-07-29T19:02:26Z</dcterms:created>
  <dcterms:modified xsi:type="dcterms:W3CDTF">2026-07-29T19:02:26Z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