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Algeria's</w:t>
      </w:r>
      <w:r>
        <w:t xml:space="preserve"> </w:t>
      </w:r>
      <w:r>
        <w:t xml:space="preserve">Industrial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8" w:name="X24410386dde504c9baaf2bdc433b720fcede9ad"/>
    <w:p>
      <w:pPr>
        <w:pStyle w:val="Heading1"/>
      </w:pPr>
      <w:r>
        <w:t xml:space="preserve">The Role of the Chemical Engineer in Algeria's Industrial Transformation: A Strategic Analysis of Algiers as a Hub for Process Innovation</w:t>
      </w:r>
    </w:p>
    <w:p>
      <w:pPr>
        <w:pStyle w:val="FirstParagraph"/>
      </w:pPr>
      <w:r>
        <w:rPr>
          <w:bCs/>
          <w:b/>
        </w:rPr>
        <w:t xml:space="preserve">A. Benali, PhD &amp; S. Hadjadj, MSc</w:t>
      </w:r>
      <w:r>
        <w:br/>
      </w:r>
      <w:r>
        <w:t xml:space="preserve">Department of Chemical Engineering, University of Science and Technology Houari Boumediene,</w:t>
      </w:r>
      <w:r>
        <w:br/>
      </w:r>
      <w:r>
        <w:t xml:space="preserve">Algiers, Algeria</w:t>
      </w:r>
      <w:r>
        <w:br/>
      </w:r>
      <w:r>
        <w:br/>
      </w:r>
      <w:r>
        <w:rPr>
          <w:iCs/>
          <w:i/>
        </w:rPr>
        <w:t xml:space="preserve">Date: October 2023</w:t>
      </w:r>
    </w:p>
    <w:p>
      <w:pPr>
        <w:pStyle w:val="BodyText"/>
      </w:pPr>
      <w:r>
        <w:t xml:space="preserve">The Republic of Algeria has long been recognized as a pivotal player in the global energy landscape, primarily due to its vast reserves of petroleum and natural gas. However, the imperative to diversify its economy and reduce reliance on hydrocarbon exports has driven significant industrial reforms over the past decade. This article examines the critical role of the</w:t>
      </w:r>
      <w:r>
        <w:t xml:space="preserve"> </w:t>
      </w:r>
      <w:r>
        <w:rPr>
          <w:bCs/>
          <w:b/>
        </w:rPr>
        <w:t xml:space="preserve">Chemical Engineer</w:t>
      </w:r>
      <w:r>
        <w:t xml:space="preserve"> </w:t>
      </w:r>
      <w:r>
        <w:t xml:space="preserve">in this transformative era, specifically focusing on developments within</w:t>
      </w:r>
      <w:r>
        <w:t xml:space="preserve"> </w:t>
      </w:r>
      <w:r>
        <w:rPr>
          <w:bCs/>
          <w:b/>
        </w:rPr>
        <w:t xml:space="preserve">Algiers</w:t>
      </w:r>
      <w:r>
        <w:t xml:space="preserve">, the capital city and administrative center of Algeria. By analyzing current trends in petrochemical integration, renewable energy adoption, and water treatment technologies, we argue that chemical engineers are not merely technical operators but strategic architects of national economic resilience. This study highlights how academic institutions in Algiers are collaborating with industrial partners to bridge the gap between theoretical knowledge and practical application.</w:t>
      </w:r>
    </w:p>
    <w:bookmarkStart w:id="20" w:name="introduction"/>
    <w:p>
      <w:pPr>
        <w:pStyle w:val="Heading2"/>
      </w:pPr>
      <w:r>
        <w:t xml:space="preserve">1. Introduction</w:t>
      </w:r>
    </w:p>
    <w:p>
      <w:pPr>
        <w:pStyle w:val="FirstParagraph"/>
      </w:pPr>
      <w:r>
        <w:t xml:space="preserve">The industrial landscape of North Africa is undergoing a profound shift, characterized by a move from raw material extraction to value-added manufacturing. In this context, Algeria stands at a crossroads. With the government's vision for 2030 emphasizing industrial sovereignty and technological independence, the demand for highly skilled technical personnel has never been higher among these are</w:t>
      </w:r>
      <w:r>
        <w:t xml:space="preserve"> </w:t>
      </w:r>
      <w:r>
        <w:rPr>
          <w:bCs/>
          <w:b/>
        </w:rPr>
        <w:t xml:space="preserve">Chemical Engineer</w:t>
      </w:r>
      <w:r>
        <w:t xml:space="preserve"> </w:t>
      </w:r>
      <w:r>
        <w:t xml:space="preserve">professionals who possess multidisciplinary expertise in thermodynamics, fluid mechanics, reaction engineering, and process control.</w:t>
      </w:r>
    </w:p>
    <w:p>
      <w:pPr>
        <w:pStyle w:val="BodyText"/>
      </w:pPr>
      <w:r>
        <w:rPr>
          <w:bCs/>
          <w:b/>
        </w:rPr>
        <w:t xml:space="preserve">Algiers</w:t>
      </w:r>
      <w:r>
        <w:t xml:space="preserve">, as the political and economic heart of the nation, serves as the primary nexus for this industrial evolution. Hosting major state-owned enterprises such as Sonatrach (the national hydrocarbon company) and a growing number of private sector innovations, Algiers provides a unique ecosystem for chemical engineering applications. This paper aims to elucidate how chemical engineers operating within this specific geographic and economic framework contribute to Algeria's sustainable development goals.</w:t>
      </w:r>
    </w:p>
    <w:bookmarkEnd w:id="20"/>
    <w:bookmarkStart w:id="21" w:name="the-petrochemical-value-chain-in-algeria"/>
    <w:p>
      <w:pPr>
        <w:pStyle w:val="Heading2"/>
      </w:pPr>
      <w:r>
        <w:t xml:space="preserve">2. The Petrochemical Value Chain in Algeria</w:t>
      </w:r>
    </w:p>
    <w:p>
      <w:pPr>
        <w:pStyle w:val="FirstParagraph"/>
      </w:pPr>
      <w:r>
        <w:t xml:space="preserve">The cornerstone of Algeria's economy remains its oil and gas sector. However, the modern approach favors vertical integration. Instead of exporting crude oil or raw natural gas, there is a strategic push to refine these materials domestically into higher-value products such as polymers, fertilizers, and synthetic fibers. This transition requires sophisticated process design optimization—a core competency of the</w:t>
      </w:r>
      <w:r>
        <w:t xml:space="preserve"> </w:t>
      </w:r>
      <w:r>
        <w:rPr>
          <w:bCs/>
          <w:b/>
        </w:rPr>
        <w:t xml:space="preserve">Chemical Engineer</w:t>
      </w:r>
      <w:r>
        <w:t xml:space="preserve">.</w:t>
      </w:r>
    </w:p>
    <w:p>
      <w:pPr>
        <w:pStyle w:val="BodyText"/>
      </w:pPr>
      <w:r>
        <w:t xml:space="preserve">In Algiers, engineering teams are tasked with optimizing existing facilities to meet stricter environmental standards while increasing throughput. For instance, at the Refinery of El Harrach in Algiers, chemical engineers have implemented advanced catalytic cracking processes that improve fuel efficiency and reduce sulfur emissions. These interventions not only enhance profitability but also align with global environmental regulations, thereby ensuring Algeria's continued competitiveness in international markets.</w:t>
      </w:r>
    </w:p>
    <w:bookmarkEnd w:id="21"/>
    <w:bookmarkStart w:id="22" w:name="diversification-beyond-hydrocarbons"/>
    <w:p>
      <w:pPr>
        <w:pStyle w:val="Heading2"/>
      </w:pPr>
      <w:r>
        <w:t xml:space="preserve">3. Diversification Beyond Hydrocarbons</w:t>
      </w:r>
    </w:p>
    <w:p>
      <w:pPr>
        <w:pStyle w:val="FirstParagraph"/>
      </w:pPr>
      <w:r>
        <w:t xml:space="preserve">To mitigate the volatility associated with energy prices, Algeria is actively promoting sectors such as agro-industry and pharmaceuticals. Here again, the role of chemical engineering is pivotal. In the agricultural sector located on the outskirts of Algiers, engineers are designing bio-fertilizer production lines that utilize local organic waste. This not only addresses waste management issues but also creates a circular economy model.</w:t>
      </w:r>
    </w:p>
    <w:p>
      <w:pPr>
        <w:pStyle w:val="BodyText"/>
      </w:pPr>
      <w:r>
        <w:t xml:space="preserve">Furthermore, the pharmaceutical industry in Algeria is experiencing a renaissance. With a domestic population of over 45 million and increasing demand for generic medicines, local production capabilities are crucial. Chemical engineers in Algiers are working on scaling up fermentation processes and purification techniques to ensure that active pharmaceutical ingredients (APIs) meet international quality standards. This shift reduces dependency on imports and strengthens national health security.</w:t>
      </w:r>
    </w:p>
    <w:bookmarkEnd w:id="22"/>
    <w:bookmarkStart w:id="23" w:name="X73182dd191cb5883a65997ebb34b12a03571bd5"/>
    <w:p>
      <w:pPr>
        <w:pStyle w:val="Heading2"/>
      </w:pPr>
      <w:r>
        <w:t xml:space="preserve">4. Environmental Sustainability and Water Treatment</w:t>
      </w:r>
    </w:p>
    <w:p>
      <w:pPr>
        <w:pStyle w:val="FirstParagraph"/>
      </w:pPr>
      <w:r>
        <w:t xml:space="preserve">Sustainability is no longer optional; it is a regulatory requirement. Algeria faces significant challenges related to water scarcity, particularly in its northern regions, including Algiers. Chemical engineers are at the forefront of developing advanced water treatment technologies. Membrane filtration systems, reverse osmosis plants, and wastewater recycling units are being deployed across the capital.</w:t>
      </w:r>
    </w:p>
    <w:p>
      <w:pPr>
        <w:pStyle w:val="BodyText"/>
      </w:pPr>
      <w:r>
        <w:t xml:space="preserve">A notable example is the recent upgrade of municipal water treatment facilities in Algiers where chemical process control algorithms have been integrated to optimize coagulation and flocculation stages. These innovations ensure that potable water standards are consistently met while minimizing chemical usage. Additionally, engineers are exploring carbon capture utilization and storage (CCUS) technologies, positioning Algeria as a potential leader in green hydrogen production for export.</w:t>
      </w:r>
    </w:p>
    <w:bookmarkEnd w:id="23"/>
    <w:bookmarkStart w:id="24" w:name="X2bd690bbed61288053c6f8760cad5262a0baeb2"/>
    <w:p>
      <w:pPr>
        <w:pStyle w:val="Heading2"/>
      </w:pPr>
      <w:r>
        <w:t xml:space="preserve">5. Academic-Industry Collaboration in Algiers</w:t>
      </w:r>
    </w:p>
    <w:p>
      <w:pPr>
        <w:pStyle w:val="FirstParagraph"/>
      </w:pPr>
      <w:r>
        <w:t xml:space="preserve">The effectiveness of any industrial sector depends on the quality of its workforce. In Algiers, universities such as the University of Science and Technology Houari Boumediene (USTHB) play a critical role in training future chemical engineers. The curriculum has been revised to include modules on data analytics, artificial intelligence in process optimization, and sustainable design.</w:t>
      </w:r>
    </w:p>
    <w:p>
      <w:pPr>
        <w:pStyle w:val="BodyText"/>
      </w:pPr>
      <w:r>
        <w:t xml:space="preserve">Collaborative research initiatives between USTHB and industrial partners like Sonatrach and various private startups are fostering innovation. Students engaged in internships within Algiers' industrial zones gain hands-on experience with real-world problems, such as heat exchanger fouling or reactor optimization. This synergy ensures that the theoretical knowledge imparted in lecture halls is directly applicable to the operational challenges faced by</w:t>
      </w:r>
      <w:r>
        <w:t xml:space="preserve"> </w:t>
      </w:r>
      <w:r>
        <w:rPr>
          <w:bCs/>
          <w:b/>
        </w:rPr>
        <w:t xml:space="preserve">Chemical Engineers</w:t>
      </w:r>
      <w:r>
        <w:t xml:space="preserve"> </w:t>
      </w:r>
      <w:r>
        <w:t xml:space="preserve">on the ground.</w:t>
      </w:r>
    </w:p>
    <w:bookmarkEnd w:id="24"/>
    <w:bookmarkStart w:id="25" w:name="challenges-and-future-outlook"/>
    <w:p>
      <w:pPr>
        <w:pStyle w:val="Heading2"/>
      </w:pPr>
      <w:r>
        <w:t xml:space="preserve">6. Challenges and Future Outlook</w:t>
      </w:r>
    </w:p>
    <w:p>
      <w:pPr>
        <w:pStyle w:val="FirstParagraph"/>
      </w:pPr>
      <w:r>
        <w:t xml:space="preserve">Despite these advancements, several challenges persist. These include the need for continuous technology transfer from international partners, the modernization of legacy infrastructure, and the retention of talent in a competitive global market. Furthermore, regulatory frameworks must evolve to support green chemistry practices.</w:t>
      </w:r>
    </w:p>
    <w:p>
      <w:pPr>
        <w:pStyle w:val="BodyText"/>
      </w:pPr>
      <w:r>
        <w:t xml:space="preserve">The future for chemical engineering in Algeria looks promising. With ongoing investments in renewable energy projects and digital transformation initiatives (Industry 4.0), there is ample scope for innovation. Algiers, with its concentration of intellectual capital and industrial infrastructure, is well-positioned to become a regional hub for chemical engineering excellence.</w:t>
      </w:r>
    </w:p>
    <w:bookmarkEnd w:id="25"/>
    <w:bookmarkStart w:id="26" w:name="conclusion"/>
    <w:p>
      <w:pPr>
        <w:pStyle w:val="Heading2"/>
      </w:pPr>
      <w:r>
        <w:t xml:space="preserve">7. Conclusion</w:t>
      </w:r>
    </w:p>
    <w:p>
      <w:pPr>
        <w:pStyle w:val="FirstParagraph"/>
      </w:pPr>
      <w:r>
        <w:t xml:space="preserve">In conclusion, the contribution of the</w:t>
      </w:r>
      <w:r>
        <w:t xml:space="preserve"> </w:t>
      </w:r>
      <w:r>
        <w:rPr>
          <w:bCs/>
          <w:b/>
        </w:rPr>
        <w:t xml:space="preserve">Chemical Engineer</w:t>
      </w:r>
      <w:r>
        <w:t xml:space="preserve"> </w:t>
      </w:r>
      <w:r>
        <w:t xml:space="preserve">to Algeria's economic diversification and industrial modernization cannot be overstated. From optimizing petrochemical processes in El Harrach to developing sustainable water solutions for Algiers' growing population, these professionals are driving tangible change. As Algeria continues its journey toward a post-hydrocarbon economy, the strategic importance of chemical engineering will only increase. Policymakers must continue to invest in education, infrastructure, and research to empower this vital workforce.</w:t>
      </w:r>
    </w:p>
    <w:p>
      <w:pPr>
        <w:pStyle w:val="BodyText"/>
      </w:pPr>
      <w:r>
        <w:t xml:space="preserve">The integration of advanced technologies and sustainable practices within the Algerian industrial framework represents a significant opportunity for growth. By leveraging the expertise of chemical engineers based in Algiers, Algeria can achieve not only economic resilience but also environmental stewardship. This holistic approach ensures that development is inclusive, sustainable, and aligned with global best practices.</w:t>
      </w:r>
    </w:p>
    <w:bookmarkEnd w:id="26"/>
    <w:bookmarkStart w:id="27" w:name="references"/>
    <w:p>
      <w:pPr>
        <w:pStyle w:val="Heading2"/>
      </w:pPr>
      <w:r>
        <w:t xml:space="preserve">References</w:t>
      </w:r>
    </w:p>
    <w:p>
      <w:pPr>
        <w:pStyle w:val="FirstParagraph"/>
      </w:pPr>
      <w:r>
        <w:t xml:space="preserve">[1] Sonatrach Annual Report 2022: Strategic Vision for Industrial Diversification.</w:t>
      </w:r>
    </w:p>
    <w:p>
      <w:pPr>
        <w:pStyle w:val="BodyText"/>
      </w:pPr>
      <w:r>
        <w:t xml:space="preserve">[2] Ministry of Higher Education and Scientific Research Algeria. "National Strategy for STEM Education 2030." Algiers, 2021.</w:t>
      </w:r>
    </w:p>
    <w:p>
      <w:pPr>
        <w:pStyle w:val="BodyText"/>
      </w:pPr>
      <w:r>
        <w:t xml:space="preserve">[3] Benali, A., &amp; Hadjadj, S. "Optimization of Catalytic Cracking Units in North African Refineries." Journal of Petroleum Science and Engineering, Vol. 185, 2020.</w:t>
      </w:r>
    </w:p>
    <w:p>
      <w:pPr>
        <w:pStyle w:val="BodyText"/>
      </w:pPr>
      <w:r>
        <w:t xml:space="preserve">[4] World Bank Group. "Algeria Economic Monitor: Investing in the Future." Washington DC, 2023.</w:t>
      </w:r>
    </w:p>
    <w:p>
      <w:pPr>
        <w:pStyle w:val="BodyText"/>
      </w:pPr>
      <w:r>
        <w:t xml:space="preserve">[5] International Energy Agency (IEA). "Energy Policy Review of Algeria." Paris,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Algeria's Industrial Transformation: A Case Study of Algiers</dc:title>
  <dc:creator/>
  <dc:language>en</dc:language>
  <cp:keywords/>
  <dcterms:created xsi:type="dcterms:W3CDTF">2026-07-29T05:12:28Z</dcterms:created>
  <dcterms:modified xsi:type="dcterms:W3CDTF">2026-07-29T05:12:28Z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